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05" w:rsidRPr="004F5146" w:rsidRDefault="00401905" w:rsidP="0040190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4F5146">
        <w:rPr>
          <w:rFonts w:ascii="Times New Roman" w:eastAsia="Times New Roman" w:hAnsi="Times New Roman" w:cs="Times New Roman"/>
          <w:bCs/>
        </w:rPr>
        <w:t xml:space="preserve">Автономная некоммерческая профессиональная образовательная организация </w:t>
      </w:r>
    </w:p>
    <w:p w:rsidR="00401905" w:rsidRPr="004F5146" w:rsidRDefault="00401905" w:rsidP="0040190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F5146">
        <w:rPr>
          <w:rFonts w:ascii="Times New Roman" w:eastAsia="Times New Roman" w:hAnsi="Times New Roman" w:cs="Times New Roman"/>
          <w:b/>
        </w:rPr>
        <w:t>«УРАЛЬСКИЙ ПРОМЫШЛЕННО-ЭКОНОМИЧЕСКИЙ ТЕХНИКУМ»</w:t>
      </w: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146">
        <w:rPr>
          <w:rFonts w:ascii="Times New Roman" w:eastAsia="Times New Roman" w:hAnsi="Times New Roman" w:cs="Times New Roman"/>
          <w:b/>
          <w:bCs/>
          <w:sz w:val="44"/>
          <w:szCs w:val="44"/>
        </w:rPr>
        <w:t>МДК.0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3</w:t>
      </w:r>
      <w:r w:rsidRPr="004F5146">
        <w:rPr>
          <w:rFonts w:ascii="Times New Roman" w:eastAsia="Times New Roman" w:hAnsi="Times New Roman" w:cs="Times New Roman"/>
          <w:b/>
          <w:bCs/>
          <w:sz w:val="44"/>
          <w:szCs w:val="44"/>
        </w:rPr>
        <w:t>.0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1.01 </w:t>
      </w:r>
      <w:r w:rsidRPr="004F514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Организация работы по энергосбережению структурного подразделения</w:t>
      </w: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tabs>
          <w:tab w:val="left" w:pos="337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146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самостоятельных </w:t>
      </w:r>
      <w:r w:rsidRPr="004F5146">
        <w:rPr>
          <w:rFonts w:ascii="Times New Roman" w:eastAsia="Times New Roman" w:hAnsi="Times New Roman" w:cs="Times New Roman"/>
          <w:sz w:val="28"/>
          <w:szCs w:val="28"/>
        </w:rPr>
        <w:t xml:space="preserve">работ для студентов по специальности 13.02.11 </w:t>
      </w:r>
      <w:r w:rsidRPr="004F514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5146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и  обслуживание электрического и электромеханического оборудования»</w:t>
      </w: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05" w:rsidRPr="004F5146" w:rsidRDefault="00401905" w:rsidP="0040190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146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11367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4F514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401905" w:rsidRPr="004F5146" w:rsidRDefault="00401905" w:rsidP="0040190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1905" w:rsidRPr="004F5146" w:rsidRDefault="00401905" w:rsidP="00401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6"/>
        <w:gridCol w:w="5580"/>
      </w:tblGrid>
      <w:tr w:rsidR="00401905" w:rsidRPr="004F5146" w:rsidTr="00A857CE">
        <w:trPr>
          <w:cantSplit/>
          <w:trHeight w:val="4667"/>
        </w:trPr>
        <w:tc>
          <w:tcPr>
            <w:tcW w:w="4396" w:type="dxa"/>
          </w:tcPr>
          <w:p w:rsidR="00401905" w:rsidRDefault="00401905" w:rsidP="00A857CE">
            <w:pPr>
              <w:tabs>
                <w:tab w:val="num" w:pos="2289"/>
              </w:tabs>
              <w:spacing w:after="0" w:line="240" w:lineRule="auto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электроэнергетики</w:t>
            </w: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113678">
              <w:rPr>
                <w:rFonts w:ascii="Times New Roman" w:hAnsi="Times New Roman" w:cs="Times New Roman"/>
              </w:rPr>
              <w:t>Р.С. Хусаинова</w:t>
            </w: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 201</w:t>
            </w:r>
            <w:r w:rsidR="0011367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</w:tcPr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</w:t>
            </w: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28» августа 201</w:t>
            </w:r>
            <w:r w:rsidR="00113678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905" w:rsidRDefault="00401905" w:rsidP="00A857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401905" w:rsidRPr="004F5146" w:rsidRDefault="00401905" w:rsidP="004019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401905" w:rsidRPr="004F5146" w:rsidRDefault="00401905" w:rsidP="00401905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F5146">
        <w:rPr>
          <w:rFonts w:ascii="Times New Roman" w:eastAsia="Calibri" w:hAnsi="Times New Roman" w:cs="Times New Roman"/>
          <w:lang w:eastAsia="en-US"/>
        </w:rPr>
        <w:t>Организация-разработчик:  АН ПОО «Уральский промышленно-экономический техникум»</w:t>
      </w:r>
    </w:p>
    <w:p w:rsidR="00401905" w:rsidRPr="004F5146" w:rsidRDefault="00401905" w:rsidP="004019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401905" w:rsidRPr="004F5146" w:rsidRDefault="00401905" w:rsidP="004019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4F5146">
        <w:rPr>
          <w:rFonts w:ascii="Times New Roman" w:eastAsia="Calibri" w:hAnsi="Times New Roman" w:cs="Times New Roman"/>
          <w:lang w:eastAsia="en-US"/>
        </w:rPr>
        <w:t xml:space="preserve">Составитель:  </w:t>
      </w:r>
      <w:proofErr w:type="spellStart"/>
      <w:r>
        <w:rPr>
          <w:rFonts w:ascii="Times New Roman" w:eastAsia="Calibri" w:hAnsi="Times New Roman" w:cs="Times New Roman"/>
          <w:lang w:eastAsia="en-US"/>
        </w:rPr>
        <w:t>Лебенкова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А.М.</w:t>
      </w:r>
      <w:r w:rsidRPr="004F5146">
        <w:rPr>
          <w:rFonts w:ascii="Times New Roman" w:eastAsia="Calibri" w:hAnsi="Times New Roman" w:cs="Times New Roman"/>
          <w:lang w:eastAsia="en-US"/>
        </w:rPr>
        <w:t>., преподаватель АН ПОО “Уральский промышленно-экономический техникум»</w:t>
      </w:r>
    </w:p>
    <w:p w:rsidR="00401905" w:rsidRPr="004F5146" w:rsidRDefault="00401905" w:rsidP="0040190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905" w:rsidRPr="004F5146" w:rsidRDefault="00401905" w:rsidP="0040190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905" w:rsidRPr="004F5146" w:rsidRDefault="00401905" w:rsidP="0040190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905" w:rsidRPr="004F5146" w:rsidRDefault="00401905" w:rsidP="0040190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905" w:rsidRPr="004F5146" w:rsidRDefault="00401905" w:rsidP="0040190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01905" w:rsidRPr="004F5146" w:rsidRDefault="00401905" w:rsidP="0040190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9211F" w:rsidRDefault="0079211F" w:rsidP="0079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6BA5" w:rsidRDefault="009F6BA5" w:rsidP="009F6B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Методические рекомендации по выполнению внеаудиторной самостоятельной работы студентов при изучении </w:t>
      </w:r>
      <w:r>
        <w:rPr>
          <w:rFonts w:ascii="Times New Roman" w:eastAsia="Calibri" w:hAnsi="Times New Roman" w:cs="Times New Roman"/>
          <w:sz w:val="28"/>
          <w:szCs w:val="28"/>
        </w:rPr>
        <w:t>раздела Организация работы по энергосбережению структурного подразделения ПМ . 03 организация деятельности структурного подразделения</w:t>
      </w:r>
    </w:p>
    <w:p w:rsidR="009F6BA5" w:rsidRDefault="009F6BA5" w:rsidP="009F6B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C1">
        <w:rPr>
          <w:rFonts w:ascii="Times New Roman" w:eastAsia="Calibri" w:hAnsi="Times New Roman" w:cs="Times New Roman"/>
          <w:sz w:val="28"/>
          <w:szCs w:val="28"/>
        </w:rPr>
        <w:t>Цель методических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4C1">
        <w:rPr>
          <w:rFonts w:ascii="Times New Roman" w:eastAsia="Calibri" w:hAnsi="Times New Roman" w:cs="Times New Roman"/>
          <w:sz w:val="28"/>
          <w:szCs w:val="28"/>
        </w:rPr>
        <w:t>рекомендаци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664C1">
        <w:rPr>
          <w:rFonts w:ascii="Times New Roman" w:eastAsia="Calibri" w:hAnsi="Times New Roman" w:cs="Times New Roman"/>
          <w:sz w:val="28"/>
          <w:szCs w:val="28"/>
        </w:rPr>
        <w:t xml:space="preserve">: оказание помощи студентам в выполнении самостоятельной работы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по энергосбережению структурного подразделения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ПМ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03 организация деятельности структурного подразделения</w:t>
      </w:r>
    </w:p>
    <w:p w:rsidR="009F6BA5" w:rsidRPr="00C664C1" w:rsidRDefault="009F6BA5" w:rsidP="009F6B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Данные методические рекомендации также можно использовать для работы с неуспевающими или слабоуспевающими студентами. Каждая самостоятельная работа содержит задания на оценку «3», эти задания отмечены *. </w:t>
      </w:r>
    </w:p>
    <w:p w:rsidR="009F6BA5" w:rsidRPr="00C664C1" w:rsidRDefault="009F6BA5" w:rsidP="009F6B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C1">
        <w:rPr>
          <w:rFonts w:ascii="Times New Roman" w:eastAsia="Calibri" w:hAnsi="Times New Roman" w:cs="Times New Roman"/>
          <w:sz w:val="28"/>
          <w:szCs w:val="28"/>
        </w:rPr>
        <w:t>Настоящие методические рекомендации содержат работы, которые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деятельности, и направлены на формирование следующих компетенций:</w:t>
      </w:r>
    </w:p>
    <w:p w:rsidR="009F6BA5" w:rsidRPr="003245C0" w:rsidRDefault="009F6BA5" w:rsidP="009F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C0">
        <w:rPr>
          <w:rFonts w:ascii="Times New Roman" w:eastAsia="Times New Roman" w:hAnsi="Times New Roman" w:cs="Times New Roman"/>
          <w:sz w:val="28"/>
          <w:szCs w:val="28"/>
          <w:lang w:eastAsia="ar-SA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F6BA5" w:rsidRPr="003245C0" w:rsidRDefault="009F6BA5" w:rsidP="009F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5C0">
        <w:rPr>
          <w:rFonts w:ascii="Times New Roman" w:eastAsia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9F6BA5" w:rsidRPr="003245C0" w:rsidRDefault="009F6BA5" w:rsidP="009F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5C0">
        <w:rPr>
          <w:rFonts w:ascii="Times New Roman" w:eastAsia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F6BA5" w:rsidRPr="003245C0" w:rsidRDefault="009F6BA5" w:rsidP="009F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5C0">
        <w:rPr>
          <w:rFonts w:ascii="Times New Roman" w:eastAsia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9F6BA5" w:rsidRPr="003245C0" w:rsidRDefault="009F6BA5" w:rsidP="009F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5C0">
        <w:rPr>
          <w:rFonts w:ascii="Times New Roman" w:eastAsia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F6BA5" w:rsidRPr="001A6F85" w:rsidRDefault="009F6BA5" w:rsidP="009F6B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1A6F85">
        <w:rPr>
          <w:sz w:val="28"/>
          <w:szCs w:val="28"/>
        </w:rPr>
        <w:t xml:space="preserve"> </w:t>
      </w:r>
    </w:p>
    <w:p w:rsidR="009F6BA5" w:rsidRPr="00C664C1" w:rsidRDefault="009F6BA5" w:rsidP="009F6B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4C1">
        <w:rPr>
          <w:rFonts w:ascii="Times New Roman" w:eastAsia="Calibri" w:hAnsi="Times New Roman" w:cs="Times New Roman"/>
          <w:sz w:val="28"/>
          <w:szCs w:val="28"/>
        </w:rPr>
        <w:t xml:space="preserve">В результате выполнения самостоятельных работ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по энергосбережению структурного подразделения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ПМ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03 организация деятельности структурного подразделения   </w:t>
      </w:r>
      <w:r w:rsidRPr="00C664C1">
        <w:rPr>
          <w:rFonts w:ascii="Times New Roman" w:eastAsia="Calibri" w:hAnsi="Times New Roman" w:cs="Times New Roman"/>
          <w:sz w:val="28"/>
          <w:szCs w:val="28"/>
        </w:rPr>
        <w:t xml:space="preserve">студенты должны </w:t>
      </w:r>
      <w:r w:rsidRPr="00B95BC9">
        <w:rPr>
          <w:rFonts w:ascii="Times New Roman" w:eastAsia="Calibri" w:hAnsi="Times New Roman" w:cs="Times New Roman"/>
          <w:sz w:val="28"/>
          <w:szCs w:val="28"/>
        </w:rPr>
        <w:t>расширить свои знания по основным разделам программы: ис</w:t>
      </w:r>
      <w:r w:rsidRPr="0094370F">
        <w:rPr>
          <w:rFonts w:ascii="Times New Roman" w:eastAsia="Times New Roman" w:hAnsi="Times New Roman" w:cs="Times New Roman"/>
          <w:sz w:val="28"/>
          <w:szCs w:val="28"/>
        </w:rPr>
        <w:t>пользовать профессиональн</w:t>
      </w:r>
      <w:r w:rsidRPr="00B95BC9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94370F">
        <w:rPr>
          <w:rFonts w:ascii="Times New Roman" w:eastAsia="Times New Roman" w:hAnsi="Times New Roman" w:cs="Times New Roman"/>
          <w:sz w:val="28"/>
          <w:szCs w:val="28"/>
        </w:rPr>
        <w:t>терминологи</w:t>
      </w:r>
      <w:r w:rsidRPr="00B95BC9">
        <w:rPr>
          <w:rFonts w:ascii="Times New Roman" w:eastAsia="Times New Roman" w:hAnsi="Times New Roman" w:cs="Times New Roman"/>
          <w:sz w:val="28"/>
          <w:szCs w:val="28"/>
        </w:rPr>
        <w:t xml:space="preserve">ю в части энергосбережения, </w:t>
      </w:r>
      <w:r w:rsidRPr="0094370F">
        <w:rPr>
          <w:rFonts w:ascii="Times New Roman" w:eastAsia="Times New Roman" w:hAnsi="Times New Roman" w:cs="Times New Roman"/>
          <w:sz w:val="28"/>
          <w:szCs w:val="28"/>
        </w:rPr>
        <w:t xml:space="preserve">оценивать последствия неэффективного выполнения политики энергосбережения и </w:t>
      </w:r>
      <w:proofErr w:type="spellStart"/>
      <w:r w:rsidRPr="0094370F">
        <w:rPr>
          <w:rFonts w:ascii="Times New Roman" w:eastAsia="Times New Roman" w:hAnsi="Times New Roman" w:cs="Times New Roman"/>
          <w:sz w:val="28"/>
          <w:szCs w:val="28"/>
        </w:rPr>
        <w:t>энергопользования</w:t>
      </w:r>
      <w:proofErr w:type="spellEnd"/>
      <w:r w:rsidRPr="0094370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70F">
        <w:rPr>
          <w:rFonts w:ascii="Times New Roman" w:eastAsia="Times New Roman" w:hAnsi="Times New Roman" w:cs="Times New Roman"/>
          <w:sz w:val="28"/>
          <w:szCs w:val="28"/>
        </w:rPr>
        <w:t xml:space="preserve">снимать </w:t>
      </w:r>
      <w:proofErr w:type="gramStart"/>
      <w:r w:rsidRPr="0094370F">
        <w:rPr>
          <w:rFonts w:ascii="Times New Roman" w:eastAsia="Times New Roman" w:hAnsi="Times New Roman" w:cs="Times New Roman"/>
          <w:sz w:val="28"/>
          <w:szCs w:val="28"/>
        </w:rPr>
        <w:t>показания  приборов</w:t>
      </w:r>
      <w:proofErr w:type="gramEnd"/>
      <w:r w:rsidRPr="0094370F">
        <w:rPr>
          <w:rFonts w:ascii="Times New Roman" w:eastAsia="Times New Roman" w:hAnsi="Times New Roman" w:cs="Times New Roman"/>
          <w:sz w:val="28"/>
          <w:szCs w:val="28"/>
        </w:rPr>
        <w:t xml:space="preserve"> и 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учет расхода энергоресурсов, </w:t>
      </w:r>
      <w:r w:rsidRPr="0094370F">
        <w:rPr>
          <w:rFonts w:ascii="Times New Roman" w:eastAsia="Times New Roman" w:hAnsi="Times New Roman" w:cs="Times New Roman"/>
          <w:sz w:val="28"/>
          <w:szCs w:val="28"/>
        </w:rPr>
        <w:t>определять класс энергетической эффективности  энергопотребляющих устройств на основе с технической документации.</w:t>
      </w:r>
    </w:p>
    <w:p w:rsidR="009F6BA5" w:rsidRPr="00C664C1" w:rsidRDefault="009F6BA5" w:rsidP="009F6B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4AF">
        <w:rPr>
          <w:rFonts w:ascii="Times New Roman" w:eastAsia="Calibri" w:hAnsi="Times New Roman" w:cs="Times New Roman"/>
          <w:color w:val="C00000"/>
          <w:sz w:val="28"/>
          <w:szCs w:val="28"/>
        </w:rPr>
        <w:t>        </w:t>
      </w:r>
      <w:r w:rsidRPr="00C664C1">
        <w:rPr>
          <w:rFonts w:ascii="Times New Roman" w:eastAsia="Calibri" w:hAnsi="Times New Roman" w:cs="Times New Roman"/>
          <w:sz w:val="28"/>
          <w:szCs w:val="28"/>
        </w:rPr>
        <w:t>Описание каждой самостоятельной работы содержит тему, цели работы, задания,  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 </w:t>
      </w:r>
    </w:p>
    <w:p w:rsidR="009F6BA5" w:rsidRPr="00E832B4" w:rsidRDefault="009F6BA5" w:rsidP="009F6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2B4">
        <w:rPr>
          <w:rFonts w:ascii="Times New Roman" w:eastAsia="Calibri" w:hAnsi="Times New Roman" w:cs="Times New Roman"/>
          <w:sz w:val="28"/>
          <w:szCs w:val="28"/>
        </w:rPr>
        <w:t>Цель самостоятельной работы:</w:t>
      </w:r>
    </w:p>
    <w:p w:rsidR="009F6BA5" w:rsidRPr="00B86577" w:rsidRDefault="009F6BA5" w:rsidP="009F6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lastRenderedPageBreak/>
        <w:t>систематизация и закрепление полученных теоретических знаний и практических умений;</w:t>
      </w:r>
    </w:p>
    <w:p w:rsidR="009F6BA5" w:rsidRPr="00B86577" w:rsidRDefault="009F6BA5" w:rsidP="009F6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углубление и расширение теоретических знаний;</w:t>
      </w:r>
    </w:p>
    <w:p w:rsidR="009F6BA5" w:rsidRPr="00B86577" w:rsidRDefault="009F6BA5" w:rsidP="009F6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формирование умений использовать справочную и учебную литературу;</w:t>
      </w:r>
    </w:p>
    <w:p w:rsidR="009F6BA5" w:rsidRPr="00B86577" w:rsidRDefault="009F6BA5" w:rsidP="009F6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9F6BA5" w:rsidRPr="00B86577" w:rsidRDefault="009F6BA5" w:rsidP="009F6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развитие исследовательских умений.</w:t>
      </w:r>
    </w:p>
    <w:p w:rsidR="009F6BA5" w:rsidRPr="00E832B4" w:rsidRDefault="009F6BA5" w:rsidP="009F6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BA5" w:rsidRPr="00E832B4" w:rsidRDefault="009F6BA5" w:rsidP="009F6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2B4">
        <w:rPr>
          <w:rFonts w:ascii="Times New Roman" w:eastAsia="Calibri" w:hAnsi="Times New Roman" w:cs="Times New Roman"/>
          <w:sz w:val="28"/>
          <w:szCs w:val="28"/>
        </w:rPr>
        <w:t>Виды самостоятельной работы:</w:t>
      </w:r>
    </w:p>
    <w:p w:rsidR="009F6BA5" w:rsidRPr="00B86577" w:rsidRDefault="009F6BA5" w:rsidP="009F6B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по овладению знаниями: чтение текста учебника, дополнительной литературы; составление таблицы, создание презентаций, публикаций; учебно-исследовательской работы;</w:t>
      </w:r>
    </w:p>
    <w:p w:rsidR="009F6BA5" w:rsidRPr="00B86577" w:rsidRDefault="009F6BA5" w:rsidP="009F6B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по закреплению и систематизации знаний: работа с конспектом лекции; работа с учебником, дополнительной литературой; подготовка сообщений к выступлению на семинаре; подготовка рефератов, докладов;</w:t>
      </w:r>
    </w:p>
    <w:p w:rsidR="009F6BA5" w:rsidRPr="00B86577" w:rsidRDefault="009F6BA5" w:rsidP="009F6B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по формированию умений и навыков: решение проблемных вопросов; таблиц.</w:t>
      </w:r>
    </w:p>
    <w:p w:rsidR="009F6BA5" w:rsidRDefault="009F6BA5" w:rsidP="009F6B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D5B">
        <w:rPr>
          <w:rFonts w:ascii="Times New Roman" w:eastAsia="Calibri" w:hAnsi="Times New Roman" w:cs="Times New Roman"/>
          <w:sz w:val="28"/>
          <w:szCs w:val="28"/>
        </w:rPr>
        <w:t>Перед выполнением внеаудиторной самостоятельной работы преподаватель проводит инструктаж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9F6BA5" w:rsidRDefault="009F6BA5" w:rsidP="009F6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ab/>
      </w:r>
      <w:r w:rsidRPr="00444D5B">
        <w:rPr>
          <w:rFonts w:ascii="Times New Roman" w:eastAsia="Calibri" w:hAnsi="Times New Roman" w:cs="Times New Roman"/>
          <w:sz w:val="28"/>
          <w:szCs w:val="28"/>
        </w:rPr>
        <w:t>В качестве форм и методов контроля внеаудиторной самостоятельной работы  используется защита рефератов, проектов, презентаций и сообщений, выступление на занятиях.</w:t>
      </w:r>
    </w:p>
    <w:p w:rsidR="009F6BA5" w:rsidRPr="00B86577" w:rsidRDefault="009F6BA5" w:rsidP="009F6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BA5" w:rsidRPr="00B86577" w:rsidRDefault="009F6BA5" w:rsidP="009F6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6577">
        <w:rPr>
          <w:rFonts w:ascii="Times New Roman" w:eastAsia="Calibri" w:hAnsi="Times New Roman" w:cs="Times New Roman"/>
          <w:b/>
          <w:sz w:val="28"/>
          <w:szCs w:val="28"/>
        </w:rPr>
        <w:t>Алгоритмы выполнения внеаудиторной самостоятельной работы</w:t>
      </w:r>
    </w:p>
    <w:p w:rsidR="009F6BA5" w:rsidRPr="00B86577" w:rsidRDefault="009F6BA5" w:rsidP="009F6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BA5" w:rsidRPr="00B86577" w:rsidRDefault="009F6BA5" w:rsidP="009F6B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6577">
        <w:rPr>
          <w:rFonts w:ascii="Times New Roman" w:eastAsia="Calibri" w:hAnsi="Times New Roman" w:cs="Times New Roman"/>
          <w:i/>
          <w:sz w:val="28"/>
          <w:szCs w:val="28"/>
        </w:rPr>
        <w:t>Памятка-алгоритм составления таблицы</w:t>
      </w:r>
    </w:p>
    <w:p w:rsidR="009F6BA5" w:rsidRPr="00B86577" w:rsidRDefault="009F6BA5" w:rsidP="009F6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Прочтите текст.</w:t>
      </w:r>
    </w:p>
    <w:p w:rsidR="009F6BA5" w:rsidRPr="00B86577" w:rsidRDefault="009F6BA5" w:rsidP="009F6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Определите признаки, по которым можно систематизировать материал.</w:t>
      </w:r>
    </w:p>
    <w:p w:rsidR="009F6BA5" w:rsidRPr="00B86577" w:rsidRDefault="009F6BA5" w:rsidP="009F6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Начертите таблицу с определенным количеством граф.</w:t>
      </w:r>
    </w:p>
    <w:p w:rsidR="009F6BA5" w:rsidRPr="00B86577" w:rsidRDefault="009F6BA5" w:rsidP="009F6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Запишите название признаков в графы.</w:t>
      </w:r>
    </w:p>
    <w:p w:rsidR="009F6BA5" w:rsidRPr="00B86577" w:rsidRDefault="009F6BA5" w:rsidP="009F6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Запишите в соответствующие графы таблицы материалы из текста в сокращенном виде.</w:t>
      </w:r>
    </w:p>
    <w:p w:rsidR="009F6BA5" w:rsidRPr="00B86577" w:rsidRDefault="009F6BA5" w:rsidP="009F6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Сделайте вывод.</w:t>
      </w:r>
    </w:p>
    <w:p w:rsidR="009F6BA5" w:rsidRPr="00B86577" w:rsidRDefault="009F6BA5" w:rsidP="009F6B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Дополните текст собственными соображениями, систематизируйте их в таблицу.</w:t>
      </w:r>
    </w:p>
    <w:p w:rsidR="009F6BA5" w:rsidRPr="00B86577" w:rsidRDefault="009F6BA5" w:rsidP="009F6BA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BA5" w:rsidRPr="00B86577" w:rsidRDefault="009F6BA5" w:rsidP="009F6B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BA5" w:rsidRPr="00B86577" w:rsidRDefault="009F6BA5" w:rsidP="009F6BA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6577">
        <w:rPr>
          <w:rFonts w:ascii="Times New Roman" w:eastAsia="Calibri" w:hAnsi="Times New Roman" w:cs="Times New Roman"/>
          <w:i/>
          <w:sz w:val="28"/>
          <w:szCs w:val="28"/>
        </w:rPr>
        <w:t>Памятка-алгоритм приемов работы с текстом</w:t>
      </w:r>
    </w:p>
    <w:p w:rsidR="009F6BA5" w:rsidRPr="00B86577" w:rsidRDefault="009F6BA5" w:rsidP="009F6B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Чтение и анализ.</w:t>
      </w:r>
    </w:p>
    <w:p w:rsidR="009F6BA5" w:rsidRPr="00B86577" w:rsidRDefault="009F6BA5" w:rsidP="009F6B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Сопоставительный анализ источника и мнения.</w:t>
      </w:r>
    </w:p>
    <w:p w:rsidR="009F6BA5" w:rsidRPr="00B86577" w:rsidRDefault="009F6BA5" w:rsidP="009F6B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Анализ и аргументация автора.</w:t>
      </w:r>
    </w:p>
    <w:p w:rsidR="009F6BA5" w:rsidRPr="00B86577" w:rsidRDefault="009F6BA5" w:rsidP="009F6B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lastRenderedPageBreak/>
        <w:t>Постановка вопросов к тексту.</w:t>
      </w:r>
    </w:p>
    <w:p w:rsidR="009F6BA5" w:rsidRPr="00B86577" w:rsidRDefault="009F6BA5" w:rsidP="009F6B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Сравнительный анализ.</w:t>
      </w:r>
    </w:p>
    <w:p w:rsidR="009F6BA5" w:rsidRDefault="009F6BA5" w:rsidP="009F6B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Отбор материала.</w:t>
      </w:r>
    </w:p>
    <w:p w:rsidR="009F6BA5" w:rsidRDefault="009F6BA5" w:rsidP="009F6BA5">
      <w:pPr>
        <w:pStyle w:val="a6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6BA5" w:rsidRPr="00CE5962" w:rsidRDefault="009F6BA5" w:rsidP="009F6BA5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5962">
        <w:rPr>
          <w:rFonts w:ascii="Times New Roman" w:eastAsia="Calibri" w:hAnsi="Times New Roman" w:cs="Times New Roman"/>
          <w:i/>
          <w:sz w:val="28"/>
          <w:szCs w:val="28"/>
        </w:rPr>
        <w:t xml:space="preserve">Памятка-алгоритм </w:t>
      </w:r>
      <w:r>
        <w:rPr>
          <w:rFonts w:ascii="Times New Roman" w:eastAsia="Calibri" w:hAnsi="Times New Roman" w:cs="Times New Roman"/>
          <w:i/>
          <w:sz w:val="28"/>
          <w:szCs w:val="28"/>
        </w:rPr>
        <w:t>по составлению словаря</w:t>
      </w:r>
    </w:p>
    <w:p w:rsidR="009F6BA5" w:rsidRPr="00941B38" w:rsidRDefault="009F6BA5" w:rsidP="009F6BA5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B38">
        <w:rPr>
          <w:rFonts w:ascii="Times New Roman" w:hAnsi="Times New Roman" w:cs="Times New Roman"/>
          <w:bCs/>
          <w:sz w:val="28"/>
          <w:szCs w:val="28"/>
        </w:rPr>
        <w:t>Отобрать термины и понятия темы (раздела) на основе изученного материала;</w:t>
      </w:r>
    </w:p>
    <w:p w:rsidR="009F6BA5" w:rsidRPr="00941B38" w:rsidRDefault="009F6BA5" w:rsidP="009F6BA5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B38">
        <w:rPr>
          <w:rFonts w:ascii="Times New Roman" w:hAnsi="Times New Roman" w:cs="Times New Roman"/>
          <w:bCs/>
          <w:sz w:val="28"/>
          <w:szCs w:val="28"/>
        </w:rPr>
        <w:t>Отобранные термины и лексические единицы должны быть переведены на русский язык;</w:t>
      </w:r>
    </w:p>
    <w:p w:rsidR="009F6BA5" w:rsidRPr="00941B38" w:rsidRDefault="009F6BA5" w:rsidP="009F6BA5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B38">
        <w:rPr>
          <w:rFonts w:ascii="Times New Roman" w:hAnsi="Times New Roman" w:cs="Times New Roman"/>
          <w:bCs/>
          <w:sz w:val="28"/>
          <w:szCs w:val="28"/>
        </w:rPr>
        <w:t>Для каждого термина дается краткое определение, трактовка;</w:t>
      </w:r>
    </w:p>
    <w:p w:rsidR="009F6BA5" w:rsidRPr="00941B38" w:rsidRDefault="009F6BA5" w:rsidP="009F6BA5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B38">
        <w:rPr>
          <w:rFonts w:ascii="Times New Roman" w:hAnsi="Times New Roman" w:cs="Times New Roman"/>
          <w:bCs/>
          <w:sz w:val="28"/>
          <w:szCs w:val="28"/>
        </w:rPr>
        <w:t>Общее количество отобранных терминов не должно быть более 25-30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B38">
        <w:rPr>
          <w:rFonts w:ascii="Times New Roman" w:hAnsi="Times New Roman" w:cs="Times New Roman"/>
          <w:bCs/>
          <w:sz w:val="28"/>
          <w:szCs w:val="28"/>
        </w:rPr>
        <w:t>единиц;</w:t>
      </w:r>
    </w:p>
    <w:p w:rsidR="009F6BA5" w:rsidRDefault="009F6BA5" w:rsidP="009F6BA5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B38">
        <w:rPr>
          <w:rFonts w:ascii="Times New Roman" w:hAnsi="Times New Roman" w:cs="Times New Roman"/>
          <w:bCs/>
          <w:sz w:val="28"/>
          <w:szCs w:val="28"/>
        </w:rPr>
        <w:t>Отобранные термины и понятия предназначены для активного усвоения.</w:t>
      </w:r>
    </w:p>
    <w:p w:rsidR="009F6BA5" w:rsidRDefault="009F6BA5" w:rsidP="009F6BA5">
      <w:pPr>
        <w:pStyle w:val="a6"/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BA5" w:rsidRDefault="009F6BA5" w:rsidP="009F6BA5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5962">
        <w:rPr>
          <w:rFonts w:ascii="Times New Roman" w:eastAsia="Calibri" w:hAnsi="Times New Roman" w:cs="Times New Roman"/>
          <w:i/>
          <w:sz w:val="28"/>
          <w:szCs w:val="28"/>
        </w:rPr>
        <w:t xml:space="preserve">Памятка-алгоритм </w:t>
      </w:r>
      <w:r>
        <w:rPr>
          <w:rFonts w:ascii="Times New Roman" w:eastAsia="Calibri" w:hAnsi="Times New Roman" w:cs="Times New Roman"/>
          <w:i/>
          <w:sz w:val="28"/>
          <w:szCs w:val="28"/>
        </w:rPr>
        <w:t>по работе с презентацией</w:t>
      </w:r>
    </w:p>
    <w:p w:rsidR="009F6BA5" w:rsidRPr="008E2910" w:rsidRDefault="009F6BA5" w:rsidP="009F6B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Отберите материал, необходимый для презентации (тезисы и картинки).</w:t>
      </w:r>
    </w:p>
    <w:p w:rsidR="009F6BA5" w:rsidRPr="00941B38" w:rsidRDefault="009F6BA5" w:rsidP="009F6B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941B38">
        <w:rPr>
          <w:rFonts w:ascii="Times New Roman" w:hAnsi="Times New Roman" w:cs="Times New Roman"/>
          <w:bCs/>
          <w:sz w:val="28"/>
          <w:szCs w:val="28"/>
        </w:rPr>
        <w:t xml:space="preserve"> Обратите внимание на качество картинок. Картинки должны быть крупными, четкими. На одном слайде — не более трех картинок, чтобы не рассеивать внимание и не перегружать зрение. Картинка должна нести смысловую нагрузку, а не просто занимать место на слайде.</w:t>
      </w:r>
    </w:p>
    <w:p w:rsidR="009F6BA5" w:rsidRPr="00941B38" w:rsidRDefault="009F6BA5" w:rsidP="009F6B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E291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B38">
        <w:rPr>
          <w:rFonts w:ascii="Times New Roman" w:hAnsi="Times New Roman" w:cs="Times New Roman"/>
          <w:bCs/>
          <w:sz w:val="28"/>
          <w:szCs w:val="28"/>
        </w:rPr>
        <w:t xml:space="preserve"> Не перегружайте презентацию текстом. Максимально сжатые тезисы, не более трех на одном слайде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41B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6BA5" w:rsidRPr="00941B38" w:rsidRDefault="009F6BA5" w:rsidP="009F6B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8E2910">
        <w:rPr>
          <w:rFonts w:ascii="Times New Roman" w:hAnsi="Times New Roman" w:cs="Times New Roman"/>
          <w:bCs/>
          <w:sz w:val="28"/>
          <w:szCs w:val="28"/>
        </w:rPr>
        <w:t>.</w:t>
      </w:r>
      <w:r w:rsidRPr="00941B38">
        <w:rPr>
          <w:rFonts w:ascii="Times New Roman" w:hAnsi="Times New Roman" w:cs="Times New Roman"/>
          <w:bCs/>
          <w:sz w:val="28"/>
          <w:szCs w:val="28"/>
        </w:rPr>
        <w:t xml:space="preserve"> Оформление текста. Текст должен быть четким, достаточно крупным, не сливаться с фоном. </w:t>
      </w:r>
    </w:p>
    <w:p w:rsidR="009F6BA5" w:rsidRPr="00941B38" w:rsidRDefault="009F6BA5" w:rsidP="009F6B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E2910">
        <w:rPr>
          <w:rFonts w:ascii="Times New Roman" w:hAnsi="Times New Roman" w:cs="Times New Roman"/>
          <w:bCs/>
          <w:sz w:val="28"/>
          <w:szCs w:val="28"/>
        </w:rPr>
        <w:t>.</w:t>
      </w:r>
      <w:r w:rsidRPr="00941B38">
        <w:rPr>
          <w:rFonts w:ascii="Times New Roman" w:hAnsi="Times New Roman" w:cs="Times New Roman"/>
          <w:bCs/>
          <w:sz w:val="28"/>
          <w:szCs w:val="28"/>
        </w:rPr>
        <w:t xml:space="preserve"> Настройка анимации. Используйте минимум эффектов, берите только самые простые. Особенно утомляют такие эффекты как вылет, вращение, собирание из элементов, увеличение, изменение шрифта или цвета.</w:t>
      </w:r>
    </w:p>
    <w:p w:rsidR="009F6BA5" w:rsidRPr="00941B38" w:rsidRDefault="009F6BA5" w:rsidP="009F6B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E2910">
        <w:rPr>
          <w:rFonts w:ascii="Times New Roman" w:hAnsi="Times New Roman" w:cs="Times New Roman"/>
          <w:bCs/>
          <w:sz w:val="28"/>
          <w:szCs w:val="28"/>
        </w:rPr>
        <w:t>.</w:t>
      </w:r>
      <w:r w:rsidRPr="00941B38">
        <w:rPr>
          <w:rFonts w:ascii="Times New Roman" w:hAnsi="Times New Roman" w:cs="Times New Roman"/>
          <w:bCs/>
          <w:sz w:val="28"/>
          <w:szCs w:val="28"/>
        </w:rPr>
        <w:t xml:space="preserve"> Смена слайдов. Лучше не использовать здесь эффекты анимации совсем. Когда слайды сменяются, наезжая друг на друга или собираясь из отдельных полос, начинает просто рябить в глазах. </w:t>
      </w:r>
    </w:p>
    <w:p w:rsidR="009F6BA5" w:rsidRPr="00941B38" w:rsidRDefault="009F6BA5" w:rsidP="009F6BA5">
      <w:pPr>
        <w:pStyle w:val="a6"/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BA5" w:rsidRPr="00B86577" w:rsidRDefault="009F6BA5" w:rsidP="009F6BA5">
      <w:pPr>
        <w:tabs>
          <w:tab w:val="left" w:pos="382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86577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:rsidR="009F6BA5" w:rsidRPr="00B86577" w:rsidRDefault="009F6BA5" w:rsidP="009F6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 xml:space="preserve">«5» </w:t>
      </w:r>
      <w:r w:rsidRPr="00B86577">
        <w:rPr>
          <w:rFonts w:ascii="Times New Roman" w:eastAsia="Calibri" w:hAnsi="Times New Roman" w:cs="Times New Roman"/>
          <w:sz w:val="28"/>
          <w:szCs w:val="28"/>
        </w:rPr>
        <w:tab/>
        <w:t>Работа выполнена полностью; оформление документов выполнено по правилам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86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требованиям</w:t>
      </w:r>
      <w:r w:rsidRPr="00B865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BA5" w:rsidRPr="00B86577" w:rsidRDefault="009F6BA5" w:rsidP="009F6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«4»</w:t>
      </w:r>
      <w:r w:rsidRPr="00B86577">
        <w:rPr>
          <w:rFonts w:ascii="Times New Roman" w:eastAsia="Calibri" w:hAnsi="Times New Roman" w:cs="Times New Roman"/>
          <w:sz w:val="28"/>
          <w:szCs w:val="28"/>
        </w:rPr>
        <w:tab/>
        <w:t xml:space="preserve">Работа выполнена полностью; допускаются незначительные ошибки при </w:t>
      </w:r>
      <w:r>
        <w:rPr>
          <w:rFonts w:ascii="Times New Roman" w:eastAsia="Calibri" w:hAnsi="Times New Roman" w:cs="Times New Roman"/>
          <w:sz w:val="28"/>
          <w:szCs w:val="28"/>
        </w:rPr>
        <w:t>решении задач</w:t>
      </w:r>
      <w:r w:rsidRPr="00B865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выводе формул.</w:t>
      </w:r>
    </w:p>
    <w:p w:rsidR="009F6BA5" w:rsidRPr="00B86577" w:rsidRDefault="009F6BA5" w:rsidP="009F6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«3»</w:t>
      </w:r>
      <w:r w:rsidRPr="00B86577">
        <w:rPr>
          <w:rFonts w:ascii="Times New Roman" w:eastAsia="Calibri" w:hAnsi="Times New Roman" w:cs="Times New Roman"/>
          <w:sz w:val="28"/>
          <w:szCs w:val="28"/>
        </w:rPr>
        <w:tab/>
        <w:t>Допущены более одной ошибки или более двух-трех недочетов в оформлении и содержании работы, но учащийся владеет обязательными умениями по проверяемой теме.</w:t>
      </w:r>
    </w:p>
    <w:p w:rsidR="009F6BA5" w:rsidRPr="00B86577" w:rsidRDefault="009F6BA5" w:rsidP="009F6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>«2»</w:t>
      </w:r>
      <w:r w:rsidRPr="00B86577">
        <w:rPr>
          <w:rFonts w:ascii="Times New Roman" w:eastAsia="Calibri" w:hAnsi="Times New Roman" w:cs="Times New Roman"/>
          <w:sz w:val="28"/>
          <w:szCs w:val="28"/>
        </w:rPr>
        <w:tab/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9F6BA5" w:rsidRPr="00B86577" w:rsidRDefault="009F6BA5" w:rsidP="009F6BA5">
      <w:pPr>
        <w:tabs>
          <w:tab w:val="left" w:pos="256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577">
        <w:rPr>
          <w:rFonts w:ascii="Times New Roman" w:eastAsia="Calibri" w:hAnsi="Times New Roman" w:cs="Times New Roman"/>
          <w:sz w:val="28"/>
          <w:szCs w:val="28"/>
        </w:rPr>
        <w:tab/>
      </w:r>
    </w:p>
    <w:p w:rsidR="009F6BA5" w:rsidRDefault="009F6BA5" w:rsidP="009F6B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BA5" w:rsidRPr="005A4906" w:rsidRDefault="009F6BA5" w:rsidP="009F6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06">
        <w:rPr>
          <w:rFonts w:ascii="Times New Roman" w:hAnsi="Times New Roman" w:cs="Times New Roman"/>
          <w:b/>
          <w:sz w:val="28"/>
          <w:szCs w:val="28"/>
        </w:rPr>
        <w:t>Перечень внеаудиторных самостоятельных работ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60"/>
        <w:gridCol w:w="5791"/>
        <w:gridCol w:w="3477"/>
        <w:gridCol w:w="61"/>
      </w:tblGrid>
      <w:tr w:rsidR="009F6BA5" w:rsidTr="000036F6">
        <w:tc>
          <w:tcPr>
            <w:tcW w:w="560" w:type="dxa"/>
          </w:tcPr>
          <w:p w:rsidR="009F6BA5" w:rsidRP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791" w:type="dxa"/>
          </w:tcPr>
          <w:p w:rsidR="009F6BA5" w:rsidRP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38" w:type="dxa"/>
            <w:gridSpan w:val="2"/>
          </w:tcPr>
          <w:p w:rsidR="009F6BA5" w:rsidRP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самостоятельной работы</w:t>
            </w:r>
          </w:p>
        </w:tc>
      </w:tr>
      <w:tr w:rsidR="009F6BA5" w:rsidTr="000036F6">
        <w:trPr>
          <w:gridAfter w:val="1"/>
          <w:wAfter w:w="61" w:type="dxa"/>
        </w:trPr>
        <w:tc>
          <w:tcPr>
            <w:tcW w:w="560" w:type="dxa"/>
          </w:tcPr>
          <w:p w:rsidR="009F6BA5" w:rsidRPr="000036F6" w:rsidRDefault="009F6BA5" w:rsidP="000036F6">
            <w:pPr>
              <w:pStyle w:val="a6"/>
              <w:numPr>
                <w:ilvl w:val="0"/>
                <w:numId w:val="6"/>
              </w:numPr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9F6BA5" w:rsidRPr="009F6BA5" w:rsidRDefault="009F6BA5" w:rsidP="009F6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BA5">
              <w:rPr>
                <w:rFonts w:ascii="Times New Roman" w:eastAsia="Times New Roman" w:hAnsi="Times New Roman" w:cs="Times New Roman"/>
                <w:color w:val="000000"/>
              </w:rPr>
              <w:t>Энергоменеджмент</w:t>
            </w:r>
            <w:proofErr w:type="spellEnd"/>
            <w:r w:rsidRPr="009F6BA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F6BA5">
              <w:rPr>
                <w:rFonts w:ascii="Times New Roman" w:eastAsia="Times New Roman" w:hAnsi="Times New Roman" w:cs="Times New Roman"/>
                <w:color w:val="000000"/>
              </w:rPr>
              <w:t>энергоаудит</w:t>
            </w:r>
            <w:proofErr w:type="spellEnd"/>
          </w:p>
          <w:p w:rsidR="009F6BA5" w:rsidRP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 w:val="restart"/>
          </w:tcPr>
          <w:p w:rsidR="009F6BA5" w:rsidRPr="009F6BA5" w:rsidRDefault="009F6BA5" w:rsidP="009F6BA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BA5">
              <w:rPr>
                <w:rFonts w:ascii="Times New Roman" w:eastAsia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Работа с конструкторской документацией, подготовка докладов и выступлений на семинарах. Подготовка к лабораторным работам и практическим   занятиям с использованием методических рекомендаций преподавателя, оформление отчетов по лабораторным работам и практическим занятиям, подготовка к их защите.</w:t>
            </w:r>
          </w:p>
        </w:tc>
      </w:tr>
      <w:tr w:rsidR="009F6BA5" w:rsidTr="000036F6">
        <w:trPr>
          <w:gridAfter w:val="1"/>
          <w:wAfter w:w="61" w:type="dxa"/>
        </w:trPr>
        <w:tc>
          <w:tcPr>
            <w:tcW w:w="560" w:type="dxa"/>
          </w:tcPr>
          <w:p w:rsidR="009F6BA5" w:rsidRPr="000036F6" w:rsidRDefault="009F6BA5" w:rsidP="000036F6">
            <w:pPr>
              <w:pStyle w:val="a6"/>
              <w:numPr>
                <w:ilvl w:val="0"/>
                <w:numId w:val="6"/>
              </w:numPr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9F6BA5" w:rsidRPr="009F6BA5" w:rsidRDefault="009F6BA5" w:rsidP="009F6BA5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9F6BA5">
              <w:rPr>
                <w:rFonts w:ascii="Times New Roman" w:eastAsia="Times New Roman" w:hAnsi="Times New Roman" w:cs="Times New Roman"/>
                <w:color w:val="000000"/>
              </w:rPr>
              <w:t xml:space="preserve">Метрологическое обеспечение </w:t>
            </w:r>
            <w:proofErr w:type="spellStart"/>
            <w:r w:rsidRPr="009F6BA5">
              <w:rPr>
                <w:rFonts w:ascii="Times New Roman" w:eastAsia="Times New Roman" w:hAnsi="Times New Roman" w:cs="Times New Roman"/>
                <w:color w:val="000000"/>
              </w:rPr>
              <w:t>энергоаудита</w:t>
            </w:r>
            <w:proofErr w:type="spellEnd"/>
          </w:p>
          <w:p w:rsidR="009F6BA5" w:rsidRPr="009F6BA5" w:rsidRDefault="009F6BA5" w:rsidP="009F6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7" w:type="dxa"/>
            <w:vMerge/>
          </w:tcPr>
          <w:p w:rsid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6BA5" w:rsidTr="000036F6">
        <w:trPr>
          <w:gridAfter w:val="1"/>
          <w:wAfter w:w="61" w:type="dxa"/>
        </w:trPr>
        <w:tc>
          <w:tcPr>
            <w:tcW w:w="560" w:type="dxa"/>
          </w:tcPr>
          <w:p w:rsidR="009F6BA5" w:rsidRPr="000036F6" w:rsidRDefault="009F6BA5" w:rsidP="000036F6">
            <w:pPr>
              <w:pStyle w:val="a6"/>
              <w:numPr>
                <w:ilvl w:val="0"/>
                <w:numId w:val="6"/>
              </w:numPr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9F6BA5" w:rsidRPr="009F6BA5" w:rsidRDefault="009F6BA5" w:rsidP="009F6BA5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9F6BA5">
              <w:rPr>
                <w:rFonts w:ascii="Times New Roman" w:eastAsia="Times New Roman" w:hAnsi="Times New Roman" w:cs="Times New Roman"/>
                <w:color w:val="000000"/>
              </w:rPr>
              <w:t xml:space="preserve">Актуальность проблемы качества электроэнергии в системе электроснабжения предприятия. </w:t>
            </w:r>
          </w:p>
          <w:p w:rsidR="009F6BA5" w:rsidRPr="009F6BA5" w:rsidRDefault="009F6BA5" w:rsidP="009F6BA5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7" w:type="dxa"/>
            <w:vMerge/>
          </w:tcPr>
          <w:p w:rsid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6BA5" w:rsidTr="000036F6">
        <w:trPr>
          <w:gridAfter w:val="1"/>
          <w:wAfter w:w="61" w:type="dxa"/>
        </w:trPr>
        <w:tc>
          <w:tcPr>
            <w:tcW w:w="560" w:type="dxa"/>
          </w:tcPr>
          <w:p w:rsidR="009F6BA5" w:rsidRPr="000036F6" w:rsidRDefault="009F6BA5" w:rsidP="000036F6">
            <w:pPr>
              <w:pStyle w:val="a6"/>
              <w:numPr>
                <w:ilvl w:val="0"/>
                <w:numId w:val="6"/>
              </w:numPr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9F6BA5" w:rsidRPr="009F6BA5" w:rsidRDefault="009F6BA5" w:rsidP="009F6BA5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9F6BA5">
              <w:rPr>
                <w:rFonts w:ascii="Times New Roman" w:eastAsia="Times New Roman" w:hAnsi="Times New Roman" w:cs="Times New Roman"/>
                <w:color w:val="000000"/>
              </w:rPr>
              <w:t>Назначение АСКУЭ, ее структура</w:t>
            </w:r>
          </w:p>
        </w:tc>
        <w:tc>
          <w:tcPr>
            <w:tcW w:w="3477" w:type="dxa"/>
            <w:vMerge/>
          </w:tcPr>
          <w:p w:rsid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6BA5" w:rsidTr="000036F6">
        <w:trPr>
          <w:gridAfter w:val="1"/>
          <w:wAfter w:w="61" w:type="dxa"/>
        </w:trPr>
        <w:tc>
          <w:tcPr>
            <w:tcW w:w="560" w:type="dxa"/>
          </w:tcPr>
          <w:p w:rsidR="009F6BA5" w:rsidRPr="000036F6" w:rsidRDefault="009F6BA5" w:rsidP="000036F6">
            <w:pPr>
              <w:pStyle w:val="a6"/>
              <w:numPr>
                <w:ilvl w:val="0"/>
                <w:numId w:val="6"/>
              </w:numPr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9F6BA5" w:rsidRPr="009F6BA5" w:rsidRDefault="009F6BA5" w:rsidP="009F6B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6BA5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 </w:t>
            </w:r>
            <w:proofErr w:type="spellStart"/>
            <w:r w:rsidRPr="009F6BA5">
              <w:rPr>
                <w:rFonts w:ascii="Times New Roman" w:eastAsia="Times New Roman" w:hAnsi="Times New Roman" w:cs="Times New Roman"/>
                <w:color w:val="000000"/>
              </w:rPr>
              <w:t>энергоаудита</w:t>
            </w:r>
            <w:proofErr w:type="spellEnd"/>
            <w:r w:rsidRPr="009F6BA5">
              <w:rPr>
                <w:rFonts w:ascii="Times New Roman" w:eastAsia="Times New Roman" w:hAnsi="Times New Roman" w:cs="Times New Roman"/>
                <w:color w:val="000000"/>
              </w:rPr>
              <w:t xml:space="preserve"> (ЭА) объекта </w:t>
            </w:r>
          </w:p>
          <w:p w:rsidR="009F6BA5" w:rsidRPr="009F6BA5" w:rsidRDefault="009F6BA5" w:rsidP="009F6BA5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7" w:type="dxa"/>
            <w:vMerge/>
          </w:tcPr>
          <w:p w:rsid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6BA5" w:rsidTr="000036F6">
        <w:trPr>
          <w:gridAfter w:val="1"/>
          <w:wAfter w:w="61" w:type="dxa"/>
        </w:trPr>
        <w:tc>
          <w:tcPr>
            <w:tcW w:w="560" w:type="dxa"/>
          </w:tcPr>
          <w:p w:rsidR="009F6BA5" w:rsidRPr="000036F6" w:rsidRDefault="009F6BA5" w:rsidP="000036F6">
            <w:pPr>
              <w:pStyle w:val="a6"/>
              <w:numPr>
                <w:ilvl w:val="0"/>
                <w:numId w:val="6"/>
              </w:numPr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9F6BA5" w:rsidRPr="009F6BA5" w:rsidRDefault="009F6BA5" w:rsidP="009F6BA5">
            <w:pPr>
              <w:rPr>
                <w:rFonts w:ascii="Times New Roman" w:hAnsi="Times New Roman" w:cs="Times New Roman"/>
                <w:color w:val="000000"/>
              </w:rPr>
            </w:pPr>
            <w:r w:rsidRPr="009F6BA5">
              <w:rPr>
                <w:rFonts w:ascii="Times New Roman" w:eastAsia="Times New Roman" w:hAnsi="Times New Roman" w:cs="Times New Roman"/>
                <w:color w:val="000000"/>
              </w:rPr>
              <w:t>Расчет энергопотребления</w:t>
            </w:r>
          </w:p>
        </w:tc>
        <w:tc>
          <w:tcPr>
            <w:tcW w:w="3477" w:type="dxa"/>
            <w:vMerge/>
          </w:tcPr>
          <w:p w:rsid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6BA5" w:rsidTr="000036F6">
        <w:trPr>
          <w:gridAfter w:val="1"/>
          <w:wAfter w:w="61" w:type="dxa"/>
        </w:trPr>
        <w:tc>
          <w:tcPr>
            <w:tcW w:w="560" w:type="dxa"/>
          </w:tcPr>
          <w:p w:rsidR="009F6BA5" w:rsidRPr="000036F6" w:rsidRDefault="009F6BA5" w:rsidP="000036F6">
            <w:pPr>
              <w:pStyle w:val="a6"/>
              <w:numPr>
                <w:ilvl w:val="0"/>
                <w:numId w:val="6"/>
              </w:numPr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9F6BA5" w:rsidRPr="009F6BA5" w:rsidRDefault="009F6BA5" w:rsidP="009F6BA5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9F6BA5">
              <w:rPr>
                <w:rFonts w:ascii="Times New Roman" w:eastAsia="Times New Roman" w:hAnsi="Times New Roman" w:cs="Times New Roman"/>
                <w:color w:val="000000"/>
              </w:rPr>
              <w:t>Последовательность шагов при разработке энергосберегающих рекомендаций, мероприятий, проектов.</w:t>
            </w:r>
          </w:p>
          <w:p w:rsidR="009F6BA5" w:rsidRPr="009F6BA5" w:rsidRDefault="009F6BA5" w:rsidP="009F6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7" w:type="dxa"/>
            <w:vMerge/>
          </w:tcPr>
          <w:p w:rsid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6BA5" w:rsidTr="000036F6">
        <w:trPr>
          <w:gridAfter w:val="1"/>
          <w:wAfter w:w="61" w:type="dxa"/>
        </w:trPr>
        <w:tc>
          <w:tcPr>
            <w:tcW w:w="560" w:type="dxa"/>
          </w:tcPr>
          <w:p w:rsidR="009F6BA5" w:rsidRPr="000036F6" w:rsidRDefault="009F6BA5" w:rsidP="000036F6">
            <w:pPr>
              <w:pStyle w:val="a6"/>
              <w:numPr>
                <w:ilvl w:val="0"/>
                <w:numId w:val="6"/>
              </w:numPr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9F6BA5" w:rsidRPr="009F6BA5" w:rsidRDefault="009F6BA5" w:rsidP="009F6B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F6BA5">
              <w:rPr>
                <w:rFonts w:ascii="Times New Roman" w:eastAsia="Times New Roman" w:hAnsi="Times New Roman" w:cs="Times New Roman"/>
                <w:color w:val="000000"/>
              </w:rPr>
              <w:t>Технологии энергосбережения</w:t>
            </w:r>
          </w:p>
          <w:p w:rsidR="009F6BA5" w:rsidRPr="009F6BA5" w:rsidRDefault="009F6BA5" w:rsidP="009F6BA5">
            <w:pPr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7" w:type="dxa"/>
            <w:vMerge/>
          </w:tcPr>
          <w:p w:rsid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6BA5" w:rsidTr="000036F6">
        <w:trPr>
          <w:gridAfter w:val="1"/>
          <w:wAfter w:w="61" w:type="dxa"/>
        </w:trPr>
        <w:tc>
          <w:tcPr>
            <w:tcW w:w="560" w:type="dxa"/>
          </w:tcPr>
          <w:p w:rsidR="009F6BA5" w:rsidRPr="000036F6" w:rsidRDefault="009F6BA5" w:rsidP="000036F6">
            <w:pPr>
              <w:pStyle w:val="a6"/>
              <w:numPr>
                <w:ilvl w:val="0"/>
                <w:numId w:val="6"/>
              </w:numPr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9F6BA5" w:rsidRPr="009F6BA5" w:rsidRDefault="009F6BA5" w:rsidP="009F6BA5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9F6BA5">
              <w:rPr>
                <w:rFonts w:ascii="Times New Roman" w:eastAsia="Times New Roman" w:hAnsi="Times New Roman" w:cs="Times New Roman"/>
                <w:color w:val="000000"/>
              </w:rPr>
              <w:t xml:space="preserve">Энергосбережения в электрических печах сопротивления, индукционных, при сварке на постоянном и переменном токе. </w:t>
            </w:r>
          </w:p>
          <w:p w:rsidR="009F6BA5" w:rsidRPr="009F6BA5" w:rsidRDefault="009F6BA5" w:rsidP="009F6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7" w:type="dxa"/>
            <w:vMerge/>
          </w:tcPr>
          <w:p w:rsidR="009F6BA5" w:rsidRDefault="009F6BA5" w:rsidP="009F6B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6BA5" w:rsidRDefault="009F6BA5" w:rsidP="009F6B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6F6" w:rsidRPr="000036F6" w:rsidRDefault="000036F6" w:rsidP="000036F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6F6">
        <w:rPr>
          <w:rFonts w:ascii="Times New Roman" w:hAnsi="Times New Roman" w:cs="Times New Roman"/>
          <w:b/>
          <w:sz w:val="28"/>
          <w:szCs w:val="28"/>
        </w:rPr>
        <w:t xml:space="preserve">Тема: Составление терминологического словаря в области </w:t>
      </w:r>
      <w:proofErr w:type="spellStart"/>
      <w:r w:rsidRPr="000036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Энергоменеджмент</w:t>
      </w:r>
      <w:proofErr w:type="spellEnd"/>
      <w:r w:rsidRPr="000036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0036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энергоаудит</w:t>
      </w:r>
      <w:proofErr w:type="spellEnd"/>
    </w:p>
    <w:p w:rsidR="000036F6" w:rsidRPr="00DC483D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F6" w:rsidRPr="009F6BA5" w:rsidRDefault="000036F6" w:rsidP="000036F6">
      <w:pPr>
        <w:rPr>
          <w:rFonts w:ascii="Times New Roman" w:eastAsia="Times New Roman" w:hAnsi="Times New Roman" w:cs="Times New Roman"/>
          <w:color w:val="000000"/>
        </w:rPr>
      </w:pPr>
      <w:r w:rsidRPr="00DC483D">
        <w:rPr>
          <w:rStyle w:val="a8"/>
          <w:b/>
          <w:bCs/>
          <w:sz w:val="28"/>
          <w:szCs w:val="28"/>
        </w:rPr>
        <w:t>Цель:</w:t>
      </w:r>
      <w:r>
        <w:rPr>
          <w:rStyle w:val="a8"/>
          <w:b/>
          <w:bCs/>
          <w:sz w:val="28"/>
          <w:szCs w:val="28"/>
        </w:rPr>
        <w:t xml:space="preserve"> </w:t>
      </w:r>
      <w:r w:rsidRPr="00DC483D">
        <w:rPr>
          <w:rFonts w:ascii="Times New Roman" w:hAnsi="Times New Roman" w:cs="Times New Roman"/>
          <w:sz w:val="28"/>
          <w:szCs w:val="28"/>
        </w:rPr>
        <w:t xml:space="preserve">изучение основных понятий </w:t>
      </w:r>
      <w:proofErr w:type="spellStart"/>
      <w:r w:rsidRPr="000036F6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Энергоменеджмент</w:t>
      </w:r>
      <w:proofErr w:type="spellEnd"/>
      <w:r w:rsidRPr="00003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036F6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энергоаудит</w:t>
      </w:r>
      <w:proofErr w:type="spellEnd"/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3D">
        <w:rPr>
          <w:rFonts w:ascii="Times New Roman" w:hAnsi="Times New Roman" w:cs="Times New Roman"/>
          <w:sz w:val="28"/>
          <w:szCs w:val="28"/>
        </w:rPr>
        <w:t xml:space="preserve">составление терминологического словаря в области </w:t>
      </w:r>
      <w:proofErr w:type="spellStart"/>
      <w:r w:rsidRPr="000036F6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Энергоменеджмент</w:t>
      </w:r>
      <w:proofErr w:type="spellEnd"/>
      <w:r w:rsidRPr="00003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036F6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36F6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B35">
        <w:rPr>
          <w:rFonts w:ascii="Times New Roman" w:hAnsi="Times New Roman" w:cs="Times New Roman"/>
          <w:sz w:val="28"/>
          <w:szCs w:val="28"/>
        </w:rPr>
        <w:t>Задание:</w:t>
      </w:r>
      <w:r w:rsidRPr="00DC4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83D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DC483D">
        <w:rPr>
          <w:rFonts w:ascii="Times New Roman" w:hAnsi="Times New Roman" w:cs="Times New Roman"/>
          <w:sz w:val="28"/>
          <w:szCs w:val="28"/>
        </w:rPr>
        <w:t xml:space="preserve"> главу 1, п 1.1 учебника «Технология энергосбережения» под ред. Ю.Д. </w:t>
      </w:r>
      <w:proofErr w:type="spellStart"/>
      <w:r w:rsidRPr="00DC483D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DC4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83D">
        <w:rPr>
          <w:rFonts w:ascii="Times New Roman" w:hAnsi="Times New Roman" w:cs="Times New Roman"/>
          <w:sz w:val="28"/>
          <w:szCs w:val="28"/>
        </w:rPr>
        <w:t>М.Ю.Сибикин</w:t>
      </w:r>
      <w:proofErr w:type="spellEnd"/>
      <w:r w:rsidRPr="00DC483D">
        <w:rPr>
          <w:rFonts w:ascii="Times New Roman" w:hAnsi="Times New Roman" w:cs="Times New Roman"/>
          <w:sz w:val="28"/>
          <w:szCs w:val="28"/>
        </w:rPr>
        <w:t>, заполните таблицу: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"/>
        <w:gridCol w:w="3561"/>
        <w:gridCol w:w="4934"/>
      </w:tblGrid>
      <w:tr w:rsidR="000036F6" w:rsidRPr="00DC483D" w:rsidTr="00CB2B97">
        <w:tc>
          <w:tcPr>
            <w:tcW w:w="1101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5103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0036F6" w:rsidRPr="00DC483D" w:rsidTr="00CB2B97">
        <w:tc>
          <w:tcPr>
            <w:tcW w:w="1101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1101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6F6" w:rsidRPr="00A806E7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F6" w:rsidRPr="00BA3AA4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AA4">
        <w:rPr>
          <w:rFonts w:ascii="Times New Roman" w:hAnsi="Times New Roman" w:cs="Times New Roman"/>
          <w:sz w:val="28"/>
          <w:szCs w:val="28"/>
        </w:rPr>
        <w:t>Форма контроля:</w:t>
      </w:r>
    </w:p>
    <w:p w:rsidR="000036F6" w:rsidRDefault="000036F6" w:rsidP="000036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A6">
        <w:rPr>
          <w:rFonts w:ascii="Times New Roman" w:hAnsi="Times New Roman" w:cs="Times New Roman"/>
          <w:sz w:val="28"/>
          <w:szCs w:val="28"/>
        </w:rPr>
        <w:t xml:space="preserve">проверка результата работы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3849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в тетради для самостоятельных работ</w:t>
      </w:r>
      <w:r w:rsidRPr="003849A6">
        <w:rPr>
          <w:rFonts w:ascii="Times New Roman" w:hAnsi="Times New Roman" w:cs="Times New Roman"/>
          <w:sz w:val="28"/>
          <w:szCs w:val="28"/>
        </w:rPr>
        <w:t>.</w:t>
      </w:r>
    </w:p>
    <w:p w:rsidR="000036F6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0036F6" w:rsidRDefault="000036F6" w:rsidP="000036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- 15-20 терминов;</w:t>
      </w:r>
    </w:p>
    <w:p w:rsidR="000036F6" w:rsidRDefault="000036F6" w:rsidP="000036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- 21-27 термина;</w:t>
      </w:r>
    </w:p>
    <w:p w:rsidR="000036F6" w:rsidRPr="00D931B7" w:rsidRDefault="000036F6" w:rsidP="000036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B7">
        <w:rPr>
          <w:rFonts w:ascii="Times New Roman" w:hAnsi="Times New Roman" w:cs="Times New Roman"/>
          <w:sz w:val="28"/>
          <w:szCs w:val="28"/>
        </w:rPr>
        <w:lastRenderedPageBreak/>
        <w:t>«5» - 28-30 терминов.</w:t>
      </w:r>
    </w:p>
    <w:p w:rsidR="000036F6" w:rsidRPr="00BA3AA4" w:rsidRDefault="000036F6" w:rsidP="00003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1B10" w:rsidRPr="00EA1B10" w:rsidRDefault="000036F6" w:rsidP="00EA1B10">
      <w:pPr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3D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EA1B10" w:rsidRPr="00EA1B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шагов при разработке энергосберегающих рекомендаций, мероприятий, проектов.</w:t>
      </w:r>
    </w:p>
    <w:p w:rsidR="000036F6" w:rsidRPr="00DC483D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F6" w:rsidRPr="00DC483D" w:rsidRDefault="000036F6" w:rsidP="0000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83D">
        <w:rPr>
          <w:rFonts w:ascii="Times New Roman" w:hAnsi="Times New Roman" w:cs="Times New Roman"/>
          <w:b/>
          <w:sz w:val="28"/>
          <w:szCs w:val="28"/>
        </w:rPr>
        <w:t>Цель:</w:t>
      </w:r>
      <w:r w:rsidRPr="00DC483D">
        <w:rPr>
          <w:rFonts w:ascii="Times New Roman" w:hAnsi="Times New Roman" w:cs="Times New Roman"/>
          <w:sz w:val="28"/>
          <w:szCs w:val="28"/>
        </w:rPr>
        <w:t xml:space="preserve"> научить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C483D">
        <w:rPr>
          <w:rFonts w:ascii="Times New Roman" w:hAnsi="Times New Roman" w:cs="Times New Roman"/>
          <w:sz w:val="28"/>
          <w:szCs w:val="28"/>
        </w:rPr>
        <w:t xml:space="preserve"> решать задачи на использование электроэнергии в быту,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научиться </w:t>
      </w:r>
      <w:r w:rsidRPr="00DC483D">
        <w:rPr>
          <w:rFonts w:ascii="Times New Roman" w:eastAsia="Calibri" w:hAnsi="Times New Roman" w:cs="Times New Roman"/>
          <w:color w:val="000000"/>
          <w:sz w:val="28"/>
          <w:szCs w:val="28"/>
        </w:rPr>
        <w:t>бережно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относиться к использованию электроэнергии.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6F6" w:rsidRPr="00507B35" w:rsidRDefault="000036F6" w:rsidP="00003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B35">
        <w:rPr>
          <w:rFonts w:ascii="Times New Roman" w:hAnsi="Times New Roman" w:cs="Times New Roman"/>
          <w:sz w:val="28"/>
          <w:szCs w:val="28"/>
        </w:rPr>
        <w:t>Задание:</w:t>
      </w:r>
    </w:p>
    <w:p w:rsidR="000036F6" w:rsidRPr="00507B35" w:rsidRDefault="000036F6" w:rsidP="000036F6">
      <w:pPr>
        <w:jc w:val="both"/>
        <w:rPr>
          <w:rFonts w:ascii="Times New Roman" w:hAnsi="Times New Roman" w:cs="Times New Roman"/>
          <w:sz w:val="28"/>
          <w:szCs w:val="28"/>
        </w:rPr>
      </w:pPr>
      <w:r w:rsidRPr="00507B3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Используя теоретический материал лекции, решить задачи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Для вычисления энергии (работы) используем формулу</w:t>
      </w:r>
    </w:p>
    <w:p w:rsidR="000036F6" w:rsidRPr="00DC483D" w:rsidRDefault="000036F6" w:rsidP="000036F6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DC483D">
        <w:rPr>
          <w:rFonts w:ascii="Times New Roman" w:hAnsi="Times New Roman" w:cs="Times New Roman"/>
          <w:b/>
          <w:sz w:val="28"/>
          <w:szCs w:val="28"/>
        </w:rPr>
        <w:t xml:space="preserve"> = А = Р · t,</w:t>
      </w:r>
      <w:r w:rsidRPr="00DC483D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А – работа, совершаемая электрическим током (в Дж),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Р – мощность (Вт),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DC483D">
        <w:rPr>
          <w:rFonts w:ascii="Times New Roman" w:hAnsi="Times New Roman" w:cs="Times New Roman"/>
          <w:sz w:val="28"/>
          <w:szCs w:val="28"/>
        </w:rPr>
        <w:t xml:space="preserve"> – время (с).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 xml:space="preserve">Связь между физическими единицами: 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 xml:space="preserve">1 Вт </w:t>
      </w:r>
      <w:r w:rsidRPr="00DC483D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Pr="00DC483D">
        <w:rPr>
          <w:rFonts w:ascii="Times New Roman" w:hAnsi="Times New Roman" w:cs="Times New Roman"/>
          <w:sz w:val="28"/>
          <w:szCs w:val="28"/>
        </w:rPr>
        <w:t xml:space="preserve"> 1 сек = 1 Дж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1000 Дж = 1 кДж</w:t>
      </w:r>
    </w:p>
    <w:p w:rsidR="000036F6" w:rsidRDefault="000036F6" w:rsidP="00003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jc w:val="both"/>
        <w:rPr>
          <w:rFonts w:ascii="Times New Roman" w:hAnsi="Times New Roman" w:cs="Times New Roman"/>
          <w:sz w:val="28"/>
          <w:szCs w:val="28"/>
        </w:rPr>
      </w:pPr>
      <w:r w:rsidRPr="00507B35">
        <w:rPr>
          <w:rFonts w:ascii="Times New Roman" w:hAnsi="Times New Roman" w:cs="Times New Roman"/>
          <w:sz w:val="28"/>
          <w:szCs w:val="28"/>
        </w:rPr>
        <w:t xml:space="preserve">2. Решение задач 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C483D">
        <w:rPr>
          <w:rFonts w:ascii="Times New Roman" w:hAnsi="Times New Roman" w:cs="Times New Roman"/>
          <w:sz w:val="28"/>
          <w:szCs w:val="28"/>
        </w:rPr>
        <w:t xml:space="preserve"> Сколько энергии можно сэкономить, если выключить свет в классной комнате во время перемены на 10 минут? (Считаем, что исправны все 30 люминесцентных ламп, мощность каждой лампы 20 Вт).</w:t>
      </w:r>
    </w:p>
    <w:p w:rsidR="000036F6" w:rsidRPr="00DC483D" w:rsidRDefault="000036F6" w:rsidP="000036F6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C483D">
        <w:rPr>
          <w:rFonts w:ascii="Times New Roman" w:hAnsi="Times New Roman" w:cs="Times New Roman"/>
          <w:sz w:val="28"/>
          <w:szCs w:val="28"/>
        </w:rPr>
        <w:t xml:space="preserve"> Сколько энергии можно сэкономить, если выключить свет во всех кабинетах школы во время перемены на 10 минут?</w:t>
      </w:r>
    </w:p>
    <w:p w:rsidR="000036F6" w:rsidRPr="00DC483D" w:rsidRDefault="000036F6" w:rsidP="000036F6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№3.* </w:t>
      </w:r>
      <w:r w:rsidRPr="00DC483D">
        <w:rPr>
          <w:rFonts w:ascii="Times New Roman" w:hAnsi="Times New Roman" w:cs="Times New Roman"/>
          <w:sz w:val="28"/>
          <w:szCs w:val="28"/>
        </w:rPr>
        <w:t>Сколько времени может работать электрочайник мощностью 800 Вт за счет экономии электроэнергии при выключении освещения в классной комнате во время перемены (см. задачу №1)?</w:t>
      </w:r>
    </w:p>
    <w:p w:rsidR="000036F6" w:rsidRPr="00DC483D" w:rsidRDefault="000036F6" w:rsidP="000036F6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№4.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C483D">
        <w:rPr>
          <w:rFonts w:ascii="Times New Roman" w:hAnsi="Times New Roman" w:cs="Times New Roman"/>
          <w:sz w:val="28"/>
          <w:szCs w:val="28"/>
        </w:rPr>
        <w:t>Бытовой компьютер потребляет в среднем мощность 100 Вт. Если сократить время его работы на 1 час в день, сколько при этом экономится энергии? Сколько энергии можно сэкономить при этом в месяц?</w:t>
      </w:r>
    </w:p>
    <w:p w:rsidR="000036F6" w:rsidRPr="00DC483D" w:rsidRDefault="000036F6" w:rsidP="000036F6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№5. Сколько энергии требуется для работы телевизора в течение 8 часов, если он потребляет в среднем мощность 200 Вт? Если сократить время его работы на 1 час в день, сколько при этом экономится энергии? Сколько энергии можно сэкономить при этом в месяц?</w:t>
      </w:r>
    </w:p>
    <w:p w:rsidR="000036F6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lastRenderedPageBreak/>
        <w:t>№6. Пылесос потребляет в среднем мощность 1200 Вт. Если уборку квартиры сократить на 20 мин, сколько энергии при этом экономится? Сколько экономится энергии в месяц, если в среднем убираться 3 раза в неделю?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№7. Иногда мы несвоевременно выключаем свет в прихожих наших квартир. Сколько электроэнергии можно сэкономить в день, если своевременно выключать свет в коридоре, зная, что мощность 1 лампочки 60 Вт и она светит ежедневно на 1 – 2 часа дольше? Сколько энергии можно сэкономить при этом в месяц?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3D">
        <w:rPr>
          <w:rFonts w:ascii="Times New Roman" w:hAnsi="Times New Roman"/>
          <w:sz w:val="28"/>
          <w:szCs w:val="28"/>
        </w:rPr>
        <w:t xml:space="preserve">№ 8. </w:t>
      </w:r>
      <w:r w:rsidRPr="00DC483D">
        <w:rPr>
          <w:rFonts w:ascii="Times New Roman" w:eastAsia="Calibri" w:hAnsi="Times New Roman" w:cs="Times New Roman"/>
          <w:sz w:val="28"/>
          <w:szCs w:val="28"/>
        </w:rPr>
        <w:t>Рассчитать</w:t>
      </w:r>
      <w:r w:rsidRPr="00DC483D">
        <w:rPr>
          <w:rFonts w:ascii="Times New Roman" w:hAnsi="Times New Roman"/>
          <w:sz w:val="28"/>
          <w:szCs w:val="28"/>
        </w:rPr>
        <w:t>,</w:t>
      </w:r>
      <w:r w:rsidRPr="00DC483D">
        <w:rPr>
          <w:rFonts w:ascii="Times New Roman" w:eastAsia="Calibri" w:hAnsi="Times New Roman" w:cs="Times New Roman"/>
          <w:sz w:val="28"/>
          <w:szCs w:val="28"/>
        </w:rPr>
        <w:t xml:space="preserve"> насколько экономически выгодно использовать энергосберегающие лампы? Её энергопотребление на 80% меньше, чем лампы накаливания мощностью 100</w:t>
      </w:r>
      <w:r w:rsidRPr="00DC483D">
        <w:rPr>
          <w:rFonts w:ascii="Times New Roman" w:hAnsi="Times New Roman"/>
          <w:sz w:val="28"/>
          <w:szCs w:val="28"/>
        </w:rPr>
        <w:t xml:space="preserve"> </w:t>
      </w:r>
      <w:r w:rsidRPr="00DC483D">
        <w:rPr>
          <w:rFonts w:ascii="Times New Roman" w:eastAsia="Calibri" w:hAnsi="Times New Roman" w:cs="Times New Roman"/>
          <w:sz w:val="28"/>
          <w:szCs w:val="28"/>
        </w:rPr>
        <w:t>Вт, срок службы на 500</w:t>
      </w:r>
      <w:proofErr w:type="gramStart"/>
      <w:r w:rsidRPr="00DC483D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DC483D">
        <w:rPr>
          <w:rFonts w:ascii="Times New Roman" w:hAnsi="Times New Roman"/>
          <w:sz w:val="28"/>
          <w:szCs w:val="28"/>
        </w:rPr>
        <w:t xml:space="preserve"> </w:t>
      </w:r>
      <w:r w:rsidRPr="00DC483D">
        <w:rPr>
          <w:rFonts w:ascii="Times New Roman" w:eastAsia="Calibri" w:hAnsi="Times New Roman" w:cs="Times New Roman"/>
          <w:sz w:val="28"/>
          <w:szCs w:val="28"/>
        </w:rPr>
        <w:t>больше</w:t>
      </w:r>
      <w:proofErr w:type="gramEnd"/>
      <w:r w:rsidRPr="00DC4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83D">
        <w:rPr>
          <w:rFonts w:ascii="Times New Roman" w:hAnsi="Times New Roman"/>
          <w:sz w:val="28"/>
          <w:szCs w:val="28"/>
        </w:rPr>
        <w:t xml:space="preserve">            </w:t>
      </w:r>
      <w:r w:rsidRPr="00DC483D">
        <w:rPr>
          <w:rFonts w:ascii="Times New Roman" w:eastAsia="Calibri" w:hAnsi="Times New Roman" w:cs="Times New Roman"/>
          <w:sz w:val="28"/>
          <w:szCs w:val="28"/>
        </w:rPr>
        <w:t xml:space="preserve">( лампы накаливания 1000ч), и цена больше на 1800% ( лампы накаливания 800р). </w:t>
      </w:r>
      <w:proofErr w:type="gramStart"/>
      <w:r w:rsidRPr="00DC483D">
        <w:rPr>
          <w:rFonts w:ascii="Times New Roman" w:eastAsia="Calibri" w:hAnsi="Times New Roman" w:cs="Times New Roman"/>
          <w:sz w:val="28"/>
          <w:szCs w:val="28"/>
        </w:rPr>
        <w:t>Тариф  оплаты</w:t>
      </w:r>
      <w:proofErr w:type="gramEnd"/>
      <w:r w:rsidRPr="00DC483D">
        <w:rPr>
          <w:rFonts w:ascii="Times New Roman" w:eastAsia="Calibri" w:hAnsi="Times New Roman" w:cs="Times New Roman"/>
          <w:sz w:val="28"/>
          <w:szCs w:val="28"/>
        </w:rPr>
        <w:t xml:space="preserve"> электроэнергии в г. </w:t>
      </w:r>
      <w:r w:rsidRPr="00DC483D">
        <w:rPr>
          <w:rFonts w:ascii="Times New Roman" w:hAnsi="Times New Roman"/>
          <w:sz w:val="28"/>
          <w:szCs w:val="28"/>
        </w:rPr>
        <w:t>Сургуте</w:t>
      </w:r>
      <w:r w:rsidRPr="00DC483D">
        <w:rPr>
          <w:rFonts w:ascii="Times New Roman" w:eastAsia="Calibri" w:hAnsi="Times New Roman" w:cs="Times New Roman"/>
          <w:sz w:val="28"/>
          <w:szCs w:val="28"/>
        </w:rPr>
        <w:t xml:space="preserve"> равен </w:t>
      </w:r>
      <w:r w:rsidRPr="00DC483D">
        <w:rPr>
          <w:rFonts w:ascii="Times New Roman" w:hAnsi="Times New Roman"/>
          <w:sz w:val="28"/>
          <w:szCs w:val="28"/>
        </w:rPr>
        <w:t>1,58</w:t>
      </w:r>
      <w:r w:rsidRPr="00DC4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483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DC483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C483D">
        <w:rPr>
          <w:rFonts w:ascii="Times New Roman" w:eastAsia="Calibri" w:hAnsi="Times New Roman" w:cs="Times New Roman"/>
          <w:sz w:val="28"/>
          <w:szCs w:val="28"/>
        </w:rPr>
        <w:t>кВтч</w:t>
      </w:r>
      <w:proofErr w:type="spellEnd"/>
      <w:r w:rsidRPr="00DC48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1002F9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F9">
        <w:rPr>
          <w:rFonts w:ascii="Times New Roman" w:hAnsi="Times New Roman" w:cs="Times New Roman"/>
          <w:sz w:val="28"/>
          <w:szCs w:val="28"/>
        </w:rPr>
        <w:t>Форма контроля:</w:t>
      </w:r>
    </w:p>
    <w:p w:rsidR="000036F6" w:rsidRPr="001002F9" w:rsidRDefault="000036F6" w:rsidP="000036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F9">
        <w:rPr>
          <w:rFonts w:ascii="Times New Roman" w:hAnsi="Times New Roman" w:cs="Times New Roman"/>
          <w:sz w:val="28"/>
          <w:szCs w:val="28"/>
        </w:rPr>
        <w:t>проверка результата работы преподавателем в письменном виде в тетради для самостоятельных работ.</w:t>
      </w:r>
    </w:p>
    <w:p w:rsidR="000036F6" w:rsidRPr="001002F9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F9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0036F6" w:rsidRPr="001002F9" w:rsidRDefault="000036F6" w:rsidP="000036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F9">
        <w:rPr>
          <w:rFonts w:ascii="Times New Roman" w:hAnsi="Times New Roman" w:cs="Times New Roman"/>
          <w:sz w:val="28"/>
          <w:szCs w:val="28"/>
        </w:rPr>
        <w:t xml:space="preserve">«3» - </w:t>
      </w:r>
      <w:r>
        <w:rPr>
          <w:rFonts w:ascii="Times New Roman" w:hAnsi="Times New Roman" w:cs="Times New Roman"/>
          <w:sz w:val="28"/>
          <w:szCs w:val="28"/>
        </w:rPr>
        <w:t>4 задачи, отмеченные *</w:t>
      </w:r>
      <w:r w:rsidRPr="001002F9">
        <w:rPr>
          <w:rFonts w:ascii="Times New Roman" w:hAnsi="Times New Roman" w:cs="Times New Roman"/>
          <w:sz w:val="28"/>
          <w:szCs w:val="28"/>
        </w:rPr>
        <w:t>;</w:t>
      </w:r>
    </w:p>
    <w:p w:rsidR="000036F6" w:rsidRPr="001002F9" w:rsidRDefault="000036F6" w:rsidP="000036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F9">
        <w:rPr>
          <w:rFonts w:ascii="Times New Roman" w:hAnsi="Times New Roman" w:cs="Times New Roman"/>
          <w:sz w:val="28"/>
          <w:szCs w:val="28"/>
        </w:rPr>
        <w:t xml:space="preserve">«4» -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10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1002F9">
        <w:rPr>
          <w:rFonts w:ascii="Times New Roman" w:hAnsi="Times New Roman" w:cs="Times New Roman"/>
          <w:sz w:val="28"/>
          <w:szCs w:val="28"/>
        </w:rPr>
        <w:t>;</w:t>
      </w:r>
    </w:p>
    <w:p w:rsidR="000036F6" w:rsidRPr="001002F9" w:rsidRDefault="000036F6" w:rsidP="000036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F9">
        <w:rPr>
          <w:rFonts w:ascii="Times New Roman" w:hAnsi="Times New Roman" w:cs="Times New Roman"/>
          <w:sz w:val="28"/>
          <w:szCs w:val="28"/>
        </w:rPr>
        <w:t xml:space="preserve">«5» - </w:t>
      </w:r>
      <w:r>
        <w:rPr>
          <w:rFonts w:ascii="Times New Roman" w:hAnsi="Times New Roman" w:cs="Times New Roman"/>
          <w:sz w:val="28"/>
          <w:szCs w:val="28"/>
        </w:rPr>
        <w:t>7-8 задач</w:t>
      </w:r>
      <w:r w:rsidRPr="001002F9">
        <w:rPr>
          <w:rFonts w:ascii="Times New Roman" w:hAnsi="Times New Roman" w:cs="Times New Roman"/>
          <w:sz w:val="28"/>
          <w:szCs w:val="28"/>
        </w:rPr>
        <w:t>.</w:t>
      </w:r>
    </w:p>
    <w:p w:rsidR="000036F6" w:rsidRDefault="000036F6" w:rsidP="000036F6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3849A6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6"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036F6" w:rsidRPr="00EA1B10" w:rsidRDefault="000036F6" w:rsidP="00EA1B10">
      <w:pPr>
        <w:ind w:left="34"/>
        <w:rPr>
          <w:rFonts w:ascii="Times New Roman" w:hAnsi="Times New Roman" w:cs="Times New Roman"/>
          <w:b/>
          <w:sz w:val="28"/>
          <w:szCs w:val="28"/>
        </w:rPr>
      </w:pPr>
      <w:r w:rsidRPr="003849A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D55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A1B10" w:rsidRPr="00EA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Метрологическое обеспечение </w:t>
      </w:r>
      <w:proofErr w:type="spellStart"/>
      <w:r w:rsidR="00EA1B10" w:rsidRPr="00EA1B1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энергоаудита</w:t>
      </w:r>
      <w:proofErr w:type="spellEnd"/>
      <w:r w:rsidR="00EA1B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036F6" w:rsidRPr="003849A6" w:rsidRDefault="000036F6" w:rsidP="000036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F6" w:rsidRDefault="000036F6" w:rsidP="000036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849A6">
        <w:rPr>
          <w:rFonts w:ascii="Times New Roman" w:hAnsi="Times New Roman" w:cs="Times New Roman"/>
          <w:b/>
          <w:sz w:val="28"/>
          <w:szCs w:val="28"/>
        </w:rPr>
        <w:t>Цель</w:t>
      </w:r>
      <w:r w:rsidRPr="003849A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изучить </w:t>
      </w:r>
      <w:r w:rsidR="00EA1B1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EA1B10" w:rsidRPr="00EA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етрологическое обеспечение </w:t>
      </w:r>
      <w:proofErr w:type="spellStart"/>
      <w:r w:rsidR="00EA1B10" w:rsidRPr="00EA1B1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энергоаудита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036F6" w:rsidRPr="003849A6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F6" w:rsidRPr="003849A6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27">
        <w:rPr>
          <w:rFonts w:ascii="Times New Roman" w:hAnsi="Times New Roman" w:cs="Times New Roman"/>
          <w:sz w:val="28"/>
          <w:szCs w:val="28"/>
        </w:rPr>
        <w:t>Задание:</w:t>
      </w:r>
      <w:r w:rsidRPr="003849A6">
        <w:rPr>
          <w:rFonts w:ascii="Times New Roman" w:hAnsi="Times New Roman" w:cs="Times New Roman"/>
          <w:sz w:val="28"/>
          <w:szCs w:val="28"/>
        </w:rPr>
        <w:t xml:space="preserve"> создайте презентацию</w:t>
      </w:r>
      <w:r>
        <w:rPr>
          <w:rFonts w:ascii="Times New Roman" w:hAnsi="Times New Roman" w:cs="Times New Roman"/>
          <w:sz w:val="28"/>
          <w:szCs w:val="28"/>
        </w:rPr>
        <w:t xml:space="preserve">, которая раскрывает </w:t>
      </w:r>
      <w:r w:rsidR="00EA1B10">
        <w:rPr>
          <w:rFonts w:ascii="Times New Roman" w:hAnsi="Times New Roman" w:cs="Times New Roman"/>
          <w:sz w:val="28"/>
          <w:szCs w:val="28"/>
        </w:rPr>
        <w:t>тему самостоятельной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6F6" w:rsidRPr="003849A6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3849A6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9A6">
        <w:rPr>
          <w:rFonts w:ascii="Times New Roman" w:hAnsi="Times New Roman" w:cs="Times New Roman"/>
          <w:i/>
          <w:sz w:val="28"/>
          <w:szCs w:val="28"/>
        </w:rPr>
        <w:t>Форма контроля</w:t>
      </w:r>
      <w:r w:rsidRPr="003849A6">
        <w:rPr>
          <w:rFonts w:ascii="Times New Roman" w:hAnsi="Times New Roman" w:cs="Times New Roman"/>
          <w:sz w:val="28"/>
          <w:szCs w:val="28"/>
        </w:rPr>
        <w:t>:</w:t>
      </w:r>
    </w:p>
    <w:p w:rsidR="000036F6" w:rsidRPr="003849A6" w:rsidRDefault="000036F6" w:rsidP="000036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9A6">
        <w:rPr>
          <w:rFonts w:ascii="Times New Roman" w:hAnsi="Times New Roman" w:cs="Times New Roman"/>
          <w:sz w:val="28"/>
          <w:szCs w:val="28"/>
        </w:rPr>
        <w:t>проверка результата работы в электронном виде.</w:t>
      </w:r>
    </w:p>
    <w:p w:rsidR="000036F6" w:rsidRPr="003849A6" w:rsidRDefault="000036F6" w:rsidP="000036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9A6">
        <w:rPr>
          <w:rFonts w:ascii="Times New Roman" w:hAnsi="Times New Roman" w:cs="Times New Roman"/>
          <w:sz w:val="28"/>
          <w:szCs w:val="28"/>
        </w:rPr>
        <w:t>защита работы.</w:t>
      </w:r>
    </w:p>
    <w:p w:rsidR="000036F6" w:rsidRPr="003849A6" w:rsidRDefault="000036F6" w:rsidP="000036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36F6" w:rsidRDefault="000036F6" w:rsidP="00003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6F6" w:rsidRPr="00DC483D" w:rsidRDefault="000036F6" w:rsidP="00003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C483D">
        <w:rPr>
          <w:rFonts w:ascii="Times New Roman" w:eastAsia="Times New Roman" w:hAnsi="Times New Roman" w:cs="Times New Roman"/>
          <w:b/>
          <w:iCs/>
          <w:sz w:val="28"/>
          <w:szCs w:val="28"/>
        </w:rPr>
        <w:t>Самостоятельная работа № 4</w:t>
      </w:r>
    </w:p>
    <w:p w:rsidR="000036F6" w:rsidRPr="00DC483D" w:rsidRDefault="000036F6" w:rsidP="00003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C483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Цель: </w:t>
      </w:r>
      <w:r w:rsidRPr="00DC483D">
        <w:rPr>
          <w:rFonts w:ascii="Times New Roman" w:eastAsia="Times New Roman" w:hAnsi="Times New Roman" w:cs="Times New Roman"/>
          <w:iCs/>
          <w:sz w:val="28"/>
          <w:szCs w:val="28"/>
        </w:rPr>
        <w:t>Изучить аспекты энергосберегающи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х </w:t>
      </w:r>
      <w:r w:rsidRPr="00DC483D">
        <w:rPr>
          <w:rFonts w:ascii="Times New Roman" w:eastAsia="Times New Roman" w:hAnsi="Times New Roman" w:cs="Times New Roman"/>
          <w:iCs/>
          <w:sz w:val="28"/>
          <w:szCs w:val="28"/>
        </w:rPr>
        <w:t>технологий  на примере западных стран.</w:t>
      </w:r>
    </w:p>
    <w:p w:rsidR="000036F6" w:rsidRDefault="000036F6" w:rsidP="00003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036F6" w:rsidRPr="000E1B71" w:rsidRDefault="000036F6" w:rsidP="00003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07B3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Задание: </w:t>
      </w:r>
      <w:r w:rsidRPr="000E1B71">
        <w:rPr>
          <w:rFonts w:ascii="Times New Roman" w:eastAsia="Times New Roman" w:hAnsi="Times New Roman" w:cs="Times New Roman"/>
          <w:iCs/>
          <w:sz w:val="28"/>
          <w:szCs w:val="28"/>
        </w:rPr>
        <w:t>Изучив материал кейса «Возможности международных фондов в области финансирования инвестиционных проектов и инновационных энергосберегающих технологий в ЖКХ»,</w:t>
      </w:r>
      <w:r w:rsidRPr="000E1B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E1B71">
        <w:rPr>
          <w:rFonts w:ascii="Times New Roman" w:eastAsia="Times New Roman" w:hAnsi="Times New Roman" w:cs="Times New Roman"/>
          <w:iCs/>
          <w:sz w:val="28"/>
          <w:szCs w:val="28"/>
        </w:rPr>
        <w:t>ответить на вопросы:</w:t>
      </w:r>
    </w:p>
    <w:p w:rsidR="000036F6" w:rsidRPr="00DC483D" w:rsidRDefault="000036F6" w:rsidP="000036F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C483D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с мнением экспертов Международной финансовой корпорации (IFC), что «совершить переход к  успешному внедрению </w:t>
      </w:r>
      <w:proofErr w:type="spellStart"/>
      <w:r w:rsidRPr="00DC483D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DC483D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России возможно лишь с помощью частных инвестиций»?</w:t>
      </w:r>
    </w:p>
    <w:p w:rsidR="000036F6" w:rsidRPr="00DC483D" w:rsidRDefault="000036F6" w:rsidP="000036F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C483D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с мнением экспертов Международной финансовой корпорации (IFC), что «наиболее подходящим для России способом перехода от государственного «присмотра» за сферой ЖКХ к частному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483D">
        <w:rPr>
          <w:rFonts w:ascii="Times New Roman" w:eastAsia="Times New Roman" w:hAnsi="Times New Roman" w:cs="Times New Roman"/>
          <w:sz w:val="28"/>
          <w:szCs w:val="28"/>
        </w:rPr>
        <w:t>польский путь»?</w:t>
      </w:r>
    </w:p>
    <w:p w:rsidR="000036F6" w:rsidRPr="00DC483D" w:rsidRDefault="000036F6" w:rsidP="000036F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C483D">
        <w:rPr>
          <w:rFonts w:ascii="Times New Roman" w:eastAsia="Times New Roman" w:hAnsi="Times New Roman" w:cs="Times New Roman"/>
          <w:sz w:val="28"/>
          <w:szCs w:val="28"/>
        </w:rPr>
        <w:t xml:space="preserve">В чем состоит польский опыт финансирования реализации </w:t>
      </w:r>
      <w:proofErr w:type="spellStart"/>
      <w:r w:rsidRPr="00DC483D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DC483D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 w:rsidRPr="00DC483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036F6" w:rsidRPr="00DC483D" w:rsidRDefault="000036F6" w:rsidP="000036F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*</w:t>
      </w:r>
      <w:r w:rsidRPr="00DC483D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Какова роль международных фондов и международного опыта в стимулировании реализации проектов по повышению </w:t>
      </w:r>
      <w:proofErr w:type="spellStart"/>
      <w:r w:rsidRPr="00DC483D">
        <w:rPr>
          <w:rFonts w:ascii="Times New Roman" w:eastAsia="Times New Roman" w:hAnsi="Times New Roman" w:cs="Times New Roman"/>
          <w:iCs/>
          <w:sz w:val="28"/>
          <w:szCs w:val="28"/>
        </w:rPr>
        <w:t>энергоэффективности</w:t>
      </w:r>
      <w:proofErr w:type="spellEnd"/>
      <w:r w:rsidRPr="00DC483D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энергосбережению?</w:t>
      </w:r>
    </w:p>
    <w:p w:rsidR="000036F6" w:rsidRPr="00DC483D" w:rsidRDefault="000036F6" w:rsidP="000036F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3D">
        <w:rPr>
          <w:rFonts w:ascii="Times New Roman" w:eastAsia="Times New Roman" w:hAnsi="Times New Roman" w:cs="Times New Roman"/>
          <w:sz w:val="28"/>
          <w:szCs w:val="28"/>
        </w:rPr>
        <w:t xml:space="preserve">Воспользовавшись материалами из сети Интернет или из личного опыта, сделайте презентацию на тему «Интересный опыт финансирования </w:t>
      </w:r>
      <w:r w:rsidRPr="00DC483D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проектов по повышению </w:t>
      </w:r>
      <w:proofErr w:type="spellStart"/>
      <w:r w:rsidRPr="00DC483D">
        <w:rPr>
          <w:rFonts w:ascii="Times New Roman" w:eastAsia="Times New Roman" w:hAnsi="Times New Roman" w:cs="Times New Roman"/>
          <w:iCs/>
          <w:sz w:val="28"/>
          <w:szCs w:val="28"/>
        </w:rPr>
        <w:t>энергоэффективности</w:t>
      </w:r>
      <w:proofErr w:type="spellEnd"/>
      <w:r w:rsidRPr="00DC483D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энергосбережению</w:t>
      </w:r>
      <w:r w:rsidRPr="00DC483D">
        <w:rPr>
          <w:rFonts w:ascii="Times New Roman" w:eastAsia="Times New Roman" w:hAnsi="Times New Roman" w:cs="Times New Roman"/>
          <w:sz w:val="28"/>
          <w:szCs w:val="28"/>
        </w:rPr>
        <w:t>». Для своей презентации выберите один из проектов, который был реализован, или который пытались реализовать в любой стране мира. Этот опыт может быть как положительным, так и отрицательным.</w:t>
      </w:r>
    </w:p>
    <w:p w:rsidR="000036F6" w:rsidRPr="00DC483D" w:rsidRDefault="000036F6" w:rsidP="0000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036F6" w:rsidRDefault="000036F6" w:rsidP="00003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b/>
          <w:iCs/>
          <w:sz w:val="28"/>
          <w:szCs w:val="28"/>
        </w:rPr>
        <w:t>Кейс «Возможности международных фондов в области финансирования инвестиционных проектов и инновационных энергосберегающих технологий в ЖКХ»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0036F6" w:rsidRDefault="000036F6" w:rsidP="00003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3B75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Польский опыт </w:t>
      </w:r>
      <w:proofErr w:type="spellStart"/>
      <w:r w:rsidRPr="003B75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энергоэффективности</w:t>
      </w:r>
      <w:proofErr w:type="spellEnd"/>
      <w:r w:rsidRPr="003B75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</w:p>
    <w:p w:rsidR="000036F6" w:rsidRPr="003B7505" w:rsidRDefault="000036F6" w:rsidP="00003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036F6" w:rsidRPr="003B7505" w:rsidRDefault="000036F6" w:rsidP="0000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Обязательным условием проведения Олимпиады в Сочи было внедрение в России технологий «зеленого строительства» - зданий, построенных с учетом технологий энергосбережения и использованием экологически чистых материалов. И, хотя в России была принята программа развития </w:t>
      </w:r>
      <w:proofErr w:type="spellStart"/>
      <w:r w:rsidRPr="003B7505">
        <w:rPr>
          <w:rFonts w:ascii="Times New Roman" w:eastAsia="Times New Roman" w:hAnsi="Times New Roman" w:cs="Times New Roman"/>
          <w:iCs/>
          <w:sz w:val="28"/>
          <w:szCs w:val="28"/>
        </w:rPr>
        <w:t>энергоэффективности</w:t>
      </w:r>
      <w:proofErr w:type="spellEnd"/>
      <w:r w:rsidRPr="003B750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энергосбережения (многим памятна история с попыткой внедрить энергосберегающие лампочки), а олимпийские объекты построили с учетом всех международных требований, на этом, собственно, ее внедрение и закончилось.</w:t>
      </w:r>
    </w:p>
    <w:p w:rsidR="000036F6" w:rsidRPr="003B7505" w:rsidRDefault="000036F6" w:rsidP="0000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Между тем, по мнению экспертов Международной финансовой корпорации (IFC) на бывшем постсоветском пространстве можно и нужно внедрять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энергоэффективные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причем прежде всего – в области коммунального хозяйства. Правда, совершить такой переход возможно лишь с помощью частных инвестиций. Наиболее подходящим для России способом перехода от государственного «присмотра» за сферой ЖКХ к частному в IFC полагают польский путь.</w:t>
      </w:r>
    </w:p>
    <w:p w:rsidR="000036F6" w:rsidRPr="003B7505" w:rsidRDefault="000036F6" w:rsidP="0000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К чести Польши, получившей в наследство от социалистических времен точно такую же разваленную инженерную инфраструктуру, как и </w:t>
      </w:r>
      <w:r w:rsidRPr="003B75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Россия, технологии энергосбережения и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 в этой стране были реализованы в полной мере. Практичные поляки очень быстро сообразили, что если отапливать не атмосферу, а жилые помещения, то и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 (а, следовательно, и финансовые расходы) значительно уменьшатся.</w:t>
      </w:r>
    </w:p>
    <w:p w:rsidR="000036F6" w:rsidRPr="003B7505" w:rsidRDefault="000036F6" w:rsidP="0000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, как ее понимают в Варшаве, направлена в первую очередь на снижение расходов на отопление и газ. Поэтому здания, построенные до 1984 года, должны быть модернизированы – инженерные сети заменены на современные, а дома отремонтированы так, чтобы уменьшить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теплопотери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>.  Все эти работы выполняются за счет ТСЖ – в противном случае муниципалитет имеет право лишить нерадивого собственника его недвижимости. Если учесть, что, по данным мэрии Варшавы, 70% жилого фонда города составляют дома, построенные до Второй мировой войны, то частный сектор несет значительные расходы.</w:t>
      </w:r>
    </w:p>
    <w:p w:rsidR="000036F6" w:rsidRPr="003B7505" w:rsidRDefault="000036F6" w:rsidP="0000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немного скорректировать ситуацию социального неравенства, граждане с низким доходом, имеющие собственное жилье, получают субсидии от государства. Для получения этих выплат доход на одного члена семьи не должен превышать 125% минимальной пенсии (175% для домохозяйства, состоящего из одного человека), при </w:t>
      </w:r>
      <w:proofErr w:type="gramStart"/>
      <w:r w:rsidRPr="003B7505">
        <w:rPr>
          <w:rFonts w:ascii="Times New Roman" w:eastAsia="Times New Roman" w:hAnsi="Times New Roman" w:cs="Times New Roman"/>
          <w:sz w:val="28"/>
          <w:szCs w:val="28"/>
        </w:rPr>
        <w:t>этом  площадь</w:t>
      </w:r>
      <w:proofErr w:type="gramEnd"/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 квартиры не должна на 30% превышать нормативную. Субсидия рассчитывается так, чтобы покрыть разницу между фактическими затратами и процентом дохода, который должно получать домохозяйство – он установлен на уровне 15% для одного человека, 12% - для двоих, 10% - для 5 человек и больше.</w:t>
      </w:r>
    </w:p>
    <w:p w:rsidR="000036F6" w:rsidRPr="003B7505" w:rsidRDefault="000036F6" w:rsidP="0000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Чтобы облегчить жизнь самим ТСЖ, продумана система премирования. Каждое товарищество может получить от государства субсидию  - премию. Выплачивает ее Банк государства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Крайова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 (BGK). Но, чтобы снизить возможности коррупции, «на руки» эти деньги ТСЖ не получает – они идут на погашение кредита в том банке, который выделил средства на модернизацию дома. Величина премии зависит от того, сколько средств необходимо вложить в реконструкцию здания, чтобы снизить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энергопотери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 на 20%, причем и комплекс первоначальных мер, и результаты оценивают с помощью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энергоаудита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>. При этом кредитоспособность заемщика BGK не анализирует, и на условия займа она не влияет.</w:t>
      </w:r>
    </w:p>
    <w:p w:rsidR="000036F6" w:rsidRPr="003B7505" w:rsidRDefault="000036F6" w:rsidP="0000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sz w:val="28"/>
          <w:szCs w:val="28"/>
        </w:rPr>
        <w:t>По мнению правительства Польши, власть должна контролировать проблемы жилищно-коммунального сектора – мотивируют ее к этому сами граждане страны. Так, мэры городов избираются только на прямых выборах, главу гмины назначает совет муниципалитета, который тоже избирается. Поэтому, уверены в Польше, представитель власти, который может быть не выбран в следующий раз, просто не заинтересован в том, чтобы плохо работать.</w:t>
      </w:r>
    </w:p>
    <w:p w:rsidR="000036F6" w:rsidRPr="003B7505" w:rsidRDefault="000036F6" w:rsidP="0000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 «Экономические процессы – это свободный рынок, и он влияет на децентрализацию и демократизацию, - отметил министр транспорта, строительства, экономики и морского хозяйства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Славомир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Новак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. – А если </w:t>
      </w:r>
      <w:r w:rsidRPr="003B7505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строить вертикаль власти и все  сводить к ней, то, конечно, справиться с проблемами ЖКХ не получится».</w:t>
      </w:r>
    </w:p>
    <w:p w:rsidR="000036F6" w:rsidRPr="003B7505" w:rsidRDefault="000036F6" w:rsidP="0000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Впрочем, в Польше существуют и свои сложности. Монополистом, поставляющим около 75% тепловой энергии, в Варшаве выступает концерн SPEC (в 2011 году 85% акций его продано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Dalkia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Polska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>). Остальные 15% снабжаются теплом с помощью локальных сетей от небольших котельных. Отвечая на вопросы журналистов, в SPEC сообщили, что существует «мягкое регулирование тарифов», но детально объяснять ситуацию не стали. Впрочем, и министр Польши отмечает, что до сих пор не утихли споры о том, не противоречит ли основной закон Конституции Польши – «защита слабых» - принципам свободного рынка.</w:t>
      </w:r>
    </w:p>
    <w:p w:rsidR="000036F6" w:rsidRPr="003B7505" w:rsidRDefault="000036F6" w:rsidP="0000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проекта по развитию бизнеса в России и странах СНГ энергетического концерна Жан </w:t>
      </w:r>
      <w:proofErr w:type="spellStart"/>
      <w:r w:rsidRPr="003B7505">
        <w:rPr>
          <w:rFonts w:ascii="Times New Roman" w:eastAsia="Times New Roman" w:hAnsi="Times New Roman" w:cs="Times New Roman"/>
          <w:sz w:val="28"/>
          <w:szCs w:val="28"/>
        </w:rPr>
        <w:t>Гравелье</w:t>
      </w:r>
      <w:proofErr w:type="spellEnd"/>
      <w:r w:rsidRPr="003B7505">
        <w:rPr>
          <w:rFonts w:ascii="Times New Roman" w:eastAsia="Times New Roman" w:hAnsi="Times New Roman" w:cs="Times New Roman"/>
          <w:sz w:val="28"/>
          <w:szCs w:val="28"/>
        </w:rPr>
        <w:t xml:space="preserve"> полагает, что хотя Польша и Россия стартовали примерно в одинаковых условиях (на развалах социализма) польский опыт пока не годится для нашей страны. «Вы знаете, очень трудно объяснить вашему правительству, что происходит», - делится он опытом общения с российской властью. «Мы попробовали начинать проект в районе Усть-Луги, потеряли на этом три года и около миллиона евро, но не сдвинулись ни на шаг. Пока я не готов сотрудничать с Россией», - заключает он.</w:t>
      </w:r>
    </w:p>
    <w:p w:rsidR="000036F6" w:rsidRDefault="000036F6" w:rsidP="0000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6F6" w:rsidRDefault="000036F6" w:rsidP="0000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3D">
        <w:rPr>
          <w:rFonts w:ascii="Times New Roman" w:hAnsi="Times New Roman" w:cs="Times New Roman"/>
          <w:b/>
          <w:sz w:val="28"/>
          <w:szCs w:val="28"/>
        </w:rPr>
        <w:t>Самостоятельная работа № 5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b/>
          <w:sz w:val="28"/>
          <w:szCs w:val="28"/>
        </w:rPr>
        <w:t>Цель</w:t>
      </w:r>
      <w:r w:rsidRPr="00DC483D">
        <w:rPr>
          <w:rFonts w:ascii="Times New Roman" w:hAnsi="Times New Roman" w:cs="Times New Roman"/>
          <w:sz w:val="28"/>
          <w:szCs w:val="28"/>
        </w:rPr>
        <w:t>: выполнить сравнительный анализ эффективности энергопотребления различных бытовых приборов, сделать вывод.</w:t>
      </w:r>
    </w:p>
    <w:p w:rsidR="000036F6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3B7505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05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3D">
        <w:rPr>
          <w:rFonts w:ascii="Times New Roman" w:hAnsi="Times New Roman" w:cs="Times New Roman"/>
          <w:sz w:val="28"/>
          <w:szCs w:val="28"/>
        </w:rPr>
        <w:t xml:space="preserve">Заполните таблицу 1, используя данные характеристики некоторых бытовых приборов. 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2. Произведите необходимые вычисления и занесите  полученный результат в таблицу 2.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 xml:space="preserve">3. Сделайте вывод о </w:t>
      </w:r>
      <w:proofErr w:type="spellStart"/>
      <w:r w:rsidRPr="00DC483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C483D">
        <w:rPr>
          <w:rFonts w:ascii="Times New Roman" w:hAnsi="Times New Roman" w:cs="Times New Roman"/>
          <w:sz w:val="28"/>
          <w:szCs w:val="28"/>
        </w:rPr>
        <w:t xml:space="preserve"> различных бытовых приборов на основании полученных результатов.</w:t>
      </w:r>
    </w:p>
    <w:p w:rsidR="000036F6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1</w:t>
      </w:r>
      <w:r w:rsidRPr="00DC483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DC483D">
        <w:rPr>
          <w:rFonts w:ascii="Times New Roman" w:hAnsi="Times New Roman" w:cs="Times New Roman"/>
          <w:i/>
          <w:sz w:val="28"/>
          <w:szCs w:val="28"/>
        </w:rPr>
        <w:t xml:space="preserve"> Вы мечтаете приобрести стиральную машину. В магазине Вам предложили стиральные машины разных производителей.  Что Вы выберете, если 1 кВт/ч стоит 1.58 </w:t>
      </w:r>
      <w:proofErr w:type="spellStart"/>
      <w:r w:rsidRPr="00DC483D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DC483D">
        <w:rPr>
          <w:rFonts w:ascii="Times New Roman" w:hAnsi="Times New Roman" w:cs="Times New Roman"/>
          <w:i/>
          <w:sz w:val="28"/>
          <w:szCs w:val="28"/>
        </w:rPr>
        <w:t>, а стираете Вы минимум 2 раза в неделю?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SAMSUNG</w:t>
      </w:r>
      <w:r w:rsidRPr="00DC4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WF</w:t>
      </w:r>
      <w:r w:rsidRPr="00DC483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C483D">
        <w:rPr>
          <w:rFonts w:ascii="Times New Roman" w:hAnsi="Times New Roman" w:cs="Times New Roman"/>
          <w:b/>
          <w:i/>
          <w:sz w:val="28"/>
          <w:szCs w:val="28"/>
        </w:rPr>
        <w:t>602-</w:t>
      </w: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YQR</w:t>
      </w:r>
      <w:r w:rsidRPr="00DC483D">
        <w:rPr>
          <w:rFonts w:ascii="Times New Roman" w:hAnsi="Times New Roman" w:cs="Times New Roman"/>
          <w:sz w:val="28"/>
          <w:szCs w:val="28"/>
        </w:rPr>
        <w:t xml:space="preserve"> (стоимость 17239 рублей, класс э/п А+, энергопотребление за одну стирку 0.56 кВт/ч),  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BEKO</w:t>
      </w:r>
      <w:r w:rsidRPr="00DC4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WKN</w:t>
      </w:r>
      <w:r w:rsidRPr="00DC483D">
        <w:rPr>
          <w:rFonts w:ascii="Times New Roman" w:hAnsi="Times New Roman" w:cs="Times New Roman"/>
          <w:b/>
          <w:i/>
          <w:sz w:val="28"/>
          <w:szCs w:val="28"/>
        </w:rPr>
        <w:t xml:space="preserve"> 61011</w:t>
      </w: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DC483D">
        <w:rPr>
          <w:rFonts w:ascii="Times New Roman" w:hAnsi="Times New Roman" w:cs="Times New Roman"/>
          <w:sz w:val="28"/>
          <w:szCs w:val="28"/>
        </w:rPr>
        <w:t xml:space="preserve"> (стоимость 7459 рублей, класс э/п А, </w:t>
      </w:r>
      <w:r w:rsidRPr="00DC483D">
        <w:rPr>
          <w:rFonts w:ascii="Times New Roman" w:hAnsi="Times New Roman" w:cs="Times New Roman"/>
          <w:b/>
          <w:sz w:val="28"/>
          <w:szCs w:val="28"/>
        </w:rPr>
        <w:t xml:space="preserve">энергопотребление за одну стирку 1,02 кВт/ч), 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MIELE</w:t>
      </w:r>
      <w:r w:rsidRPr="00DC483D">
        <w:rPr>
          <w:rFonts w:ascii="Times New Roman" w:hAnsi="Times New Roman" w:cs="Times New Roman"/>
          <w:sz w:val="28"/>
          <w:szCs w:val="28"/>
        </w:rPr>
        <w:t xml:space="preserve"> (стоимость 27239 рублей, класс э/п </w:t>
      </w:r>
      <w:r w:rsidRPr="00DC48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C483D">
        <w:rPr>
          <w:rFonts w:ascii="Times New Roman" w:hAnsi="Times New Roman" w:cs="Times New Roman"/>
          <w:sz w:val="28"/>
          <w:szCs w:val="28"/>
        </w:rPr>
        <w:t>, энергопотребление за одну стирку 2.44 кВт/ч).</w:t>
      </w:r>
    </w:p>
    <w:p w:rsidR="000036F6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8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2) На день рождение папе Вы решили подарить </w:t>
      </w:r>
      <w:proofErr w:type="spellStart"/>
      <w:r w:rsidRPr="00DC483D">
        <w:rPr>
          <w:rFonts w:ascii="Times New Roman" w:hAnsi="Times New Roman" w:cs="Times New Roman"/>
          <w:i/>
          <w:sz w:val="28"/>
          <w:szCs w:val="28"/>
        </w:rPr>
        <w:t>минимойку</w:t>
      </w:r>
      <w:proofErr w:type="spellEnd"/>
      <w:r w:rsidRPr="00DC483D">
        <w:rPr>
          <w:rFonts w:ascii="Times New Roman" w:hAnsi="Times New Roman" w:cs="Times New Roman"/>
          <w:i/>
          <w:sz w:val="28"/>
          <w:szCs w:val="28"/>
        </w:rPr>
        <w:t xml:space="preserve">.  В магазине Вам предложили несколько моделей разных производителей.  Что Вы выберете, если 1 кВт/ч стоит 1.58 </w:t>
      </w:r>
      <w:proofErr w:type="spellStart"/>
      <w:r w:rsidRPr="00DC483D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DC483D">
        <w:rPr>
          <w:rFonts w:ascii="Times New Roman" w:hAnsi="Times New Roman" w:cs="Times New Roman"/>
          <w:i/>
          <w:sz w:val="28"/>
          <w:szCs w:val="28"/>
        </w:rPr>
        <w:t xml:space="preserve">, а мыть машину папа </w:t>
      </w:r>
      <w:proofErr w:type="gramStart"/>
      <w:r w:rsidRPr="00DC483D">
        <w:rPr>
          <w:rFonts w:ascii="Times New Roman" w:hAnsi="Times New Roman" w:cs="Times New Roman"/>
          <w:i/>
          <w:sz w:val="28"/>
          <w:szCs w:val="28"/>
        </w:rPr>
        <w:t>будет  минимум</w:t>
      </w:r>
      <w:proofErr w:type="gramEnd"/>
      <w:r w:rsidRPr="00DC483D">
        <w:rPr>
          <w:rFonts w:ascii="Times New Roman" w:hAnsi="Times New Roman" w:cs="Times New Roman"/>
          <w:i/>
          <w:sz w:val="28"/>
          <w:szCs w:val="28"/>
        </w:rPr>
        <w:t xml:space="preserve"> 1 раз в неделю?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83D">
        <w:rPr>
          <w:rFonts w:ascii="Times New Roman" w:hAnsi="Times New Roman" w:cs="Times New Roman"/>
          <w:b/>
          <w:i/>
          <w:sz w:val="28"/>
          <w:szCs w:val="28"/>
        </w:rPr>
        <w:t>Karcher</w:t>
      </w:r>
      <w:proofErr w:type="spellEnd"/>
      <w:r w:rsidRPr="00DC483D">
        <w:rPr>
          <w:rFonts w:ascii="Times New Roman" w:hAnsi="Times New Roman" w:cs="Times New Roman"/>
          <w:b/>
          <w:i/>
          <w:sz w:val="28"/>
          <w:szCs w:val="28"/>
        </w:rPr>
        <w:t xml:space="preserve"> K 5</w:t>
      </w:r>
      <w:r w:rsidRPr="00DC483D">
        <w:rPr>
          <w:rFonts w:ascii="Times New Roman" w:hAnsi="Times New Roman" w:cs="Times New Roman"/>
          <w:sz w:val="28"/>
          <w:szCs w:val="28"/>
        </w:rPr>
        <w:t xml:space="preserve"> (стоимость 13990 рублей, класс э/</w:t>
      </w:r>
      <w:proofErr w:type="gramStart"/>
      <w:r w:rsidRPr="00DC483D">
        <w:rPr>
          <w:rFonts w:ascii="Times New Roman" w:hAnsi="Times New Roman" w:cs="Times New Roman"/>
          <w:sz w:val="28"/>
          <w:szCs w:val="28"/>
        </w:rPr>
        <w:t>п  А</w:t>
      </w:r>
      <w:proofErr w:type="gramEnd"/>
      <w:r w:rsidRPr="00DC483D">
        <w:rPr>
          <w:rFonts w:ascii="Times New Roman" w:hAnsi="Times New Roman" w:cs="Times New Roman"/>
          <w:sz w:val="28"/>
          <w:szCs w:val="28"/>
        </w:rPr>
        <w:t xml:space="preserve">+, энергопотребление  1,4 кВт/ч), 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83D">
        <w:rPr>
          <w:rFonts w:ascii="Times New Roman" w:hAnsi="Times New Roman" w:cs="Times New Roman"/>
          <w:b/>
          <w:i/>
          <w:sz w:val="28"/>
          <w:szCs w:val="28"/>
        </w:rPr>
        <w:t>Интерскол</w:t>
      </w:r>
      <w:proofErr w:type="spellEnd"/>
      <w:r w:rsidRPr="00DC483D">
        <w:rPr>
          <w:rFonts w:ascii="Times New Roman" w:hAnsi="Times New Roman" w:cs="Times New Roman"/>
          <w:b/>
          <w:i/>
          <w:sz w:val="28"/>
          <w:szCs w:val="28"/>
        </w:rPr>
        <w:t xml:space="preserve"> АМ-120/1500</w:t>
      </w:r>
      <w:r w:rsidRPr="00DC483D">
        <w:rPr>
          <w:rFonts w:ascii="Times New Roman" w:hAnsi="Times New Roman" w:cs="Times New Roman"/>
          <w:sz w:val="28"/>
          <w:szCs w:val="28"/>
        </w:rPr>
        <w:t xml:space="preserve"> (стоимость 3720 рублей, класс э/п А, </w:t>
      </w:r>
      <w:proofErr w:type="gramStart"/>
      <w:r w:rsidRPr="00DC483D">
        <w:rPr>
          <w:rFonts w:ascii="Times New Roman" w:hAnsi="Times New Roman" w:cs="Times New Roman"/>
          <w:sz w:val="28"/>
          <w:szCs w:val="28"/>
        </w:rPr>
        <w:t>энергопотребление  1</w:t>
      </w:r>
      <w:proofErr w:type="gramEnd"/>
      <w:r w:rsidRPr="00DC483D">
        <w:rPr>
          <w:rFonts w:ascii="Times New Roman" w:hAnsi="Times New Roman" w:cs="Times New Roman"/>
          <w:sz w:val="28"/>
          <w:szCs w:val="28"/>
        </w:rPr>
        <w:t xml:space="preserve">,5 кВт/ч), 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83D">
        <w:rPr>
          <w:rFonts w:ascii="Times New Roman" w:hAnsi="Times New Roman" w:cs="Times New Roman"/>
          <w:b/>
          <w:i/>
          <w:sz w:val="28"/>
          <w:szCs w:val="28"/>
        </w:rPr>
        <w:t>Huter</w:t>
      </w:r>
      <w:proofErr w:type="spellEnd"/>
      <w:r w:rsidRPr="00DC483D">
        <w:rPr>
          <w:rFonts w:ascii="Times New Roman" w:hAnsi="Times New Roman" w:cs="Times New Roman"/>
          <w:b/>
          <w:i/>
          <w:sz w:val="28"/>
          <w:szCs w:val="28"/>
        </w:rPr>
        <w:t xml:space="preserve"> W105-QC</w:t>
      </w:r>
      <w:r w:rsidRPr="00DC483D">
        <w:rPr>
          <w:rFonts w:ascii="Times New Roman" w:hAnsi="Times New Roman" w:cs="Times New Roman"/>
          <w:sz w:val="28"/>
          <w:szCs w:val="28"/>
        </w:rPr>
        <w:t xml:space="preserve"> (стоимость 3310 рублей, класс э/п B, энергопотребление 2,4 кВт/ч).</w:t>
      </w:r>
    </w:p>
    <w:p w:rsidR="000036F6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C483D">
        <w:rPr>
          <w:rFonts w:ascii="Times New Roman" w:hAnsi="Times New Roman" w:cs="Times New Roman"/>
          <w:i/>
          <w:sz w:val="28"/>
          <w:szCs w:val="28"/>
        </w:rPr>
        <w:t xml:space="preserve">) Вы стали обладателем счастливого лотерейного билета. В магазине Вам предложили на выбор холодильники разных производителей.  Что Вы выберете, если 1 кВт/ч стоит 1.58 </w:t>
      </w:r>
      <w:proofErr w:type="spellStart"/>
      <w:r w:rsidRPr="00DC483D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DC483D">
        <w:rPr>
          <w:rFonts w:ascii="Times New Roman" w:hAnsi="Times New Roman" w:cs="Times New Roman"/>
          <w:i/>
          <w:sz w:val="28"/>
          <w:szCs w:val="28"/>
        </w:rPr>
        <w:t>?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b/>
          <w:i/>
          <w:sz w:val="28"/>
          <w:szCs w:val="28"/>
        </w:rPr>
        <w:t xml:space="preserve">SAMSUNG </w:t>
      </w: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RL</w:t>
      </w:r>
      <w:r w:rsidRPr="00DC483D">
        <w:rPr>
          <w:rFonts w:ascii="Times New Roman" w:hAnsi="Times New Roman" w:cs="Times New Roman"/>
          <w:b/>
          <w:i/>
          <w:sz w:val="28"/>
          <w:szCs w:val="28"/>
        </w:rPr>
        <w:t>-57</w:t>
      </w: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TEBIH</w:t>
      </w:r>
      <w:r w:rsidRPr="00DC483D">
        <w:rPr>
          <w:rFonts w:ascii="Times New Roman" w:hAnsi="Times New Roman" w:cs="Times New Roman"/>
          <w:sz w:val="28"/>
          <w:szCs w:val="28"/>
        </w:rPr>
        <w:t xml:space="preserve"> (стоимость 37399 рублей, класс э/п А+, энергопотребление в год 189 кВт/год),  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LG</w:t>
      </w:r>
      <w:r w:rsidRPr="00DC4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GA</w:t>
      </w:r>
      <w:r w:rsidRPr="00DC483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DC483D">
        <w:rPr>
          <w:rFonts w:ascii="Times New Roman" w:hAnsi="Times New Roman" w:cs="Times New Roman"/>
          <w:b/>
          <w:i/>
          <w:sz w:val="28"/>
          <w:szCs w:val="28"/>
        </w:rPr>
        <w:t>409</w:t>
      </w: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UAQA</w:t>
      </w:r>
      <w:r w:rsidRPr="00DC483D">
        <w:rPr>
          <w:rFonts w:ascii="Times New Roman" w:hAnsi="Times New Roman" w:cs="Times New Roman"/>
          <w:sz w:val="28"/>
          <w:szCs w:val="28"/>
        </w:rPr>
        <w:t xml:space="preserve"> (стоимость </w:t>
      </w:r>
      <w:proofErr w:type="gramStart"/>
      <w:r w:rsidRPr="00DC483D">
        <w:rPr>
          <w:rFonts w:ascii="Times New Roman" w:hAnsi="Times New Roman" w:cs="Times New Roman"/>
          <w:sz w:val="28"/>
          <w:szCs w:val="28"/>
        </w:rPr>
        <w:t>19489  рублей</w:t>
      </w:r>
      <w:proofErr w:type="gramEnd"/>
      <w:r w:rsidRPr="00DC483D">
        <w:rPr>
          <w:rFonts w:ascii="Times New Roman" w:hAnsi="Times New Roman" w:cs="Times New Roman"/>
          <w:sz w:val="28"/>
          <w:szCs w:val="28"/>
        </w:rPr>
        <w:t xml:space="preserve">, класс э/п А, энергопотребление  в год 369 кВт/год), 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b/>
          <w:i/>
          <w:sz w:val="28"/>
          <w:szCs w:val="28"/>
          <w:lang w:val="en-US"/>
        </w:rPr>
        <w:t>POSIS</w:t>
      </w:r>
      <w:r w:rsidRPr="00DC483D">
        <w:rPr>
          <w:rFonts w:ascii="Times New Roman" w:hAnsi="Times New Roman" w:cs="Times New Roman"/>
          <w:b/>
          <w:i/>
          <w:sz w:val="28"/>
          <w:szCs w:val="28"/>
        </w:rPr>
        <w:t xml:space="preserve"> МИР 102-2</w:t>
      </w:r>
      <w:r w:rsidRPr="00DC483D">
        <w:rPr>
          <w:rFonts w:ascii="Times New Roman" w:hAnsi="Times New Roman" w:cs="Times New Roman"/>
          <w:sz w:val="28"/>
          <w:szCs w:val="28"/>
        </w:rPr>
        <w:t xml:space="preserve"> (стоимость 10819 рублей, класс э/</w:t>
      </w:r>
      <w:proofErr w:type="gramStart"/>
      <w:r w:rsidRPr="00DC483D">
        <w:rPr>
          <w:rFonts w:ascii="Times New Roman" w:hAnsi="Times New Roman" w:cs="Times New Roman"/>
          <w:sz w:val="28"/>
          <w:szCs w:val="28"/>
        </w:rPr>
        <w:t>п  B</w:t>
      </w:r>
      <w:proofErr w:type="gramEnd"/>
      <w:r w:rsidRPr="00DC483D">
        <w:rPr>
          <w:rFonts w:ascii="Times New Roman" w:hAnsi="Times New Roman" w:cs="Times New Roman"/>
          <w:sz w:val="28"/>
          <w:szCs w:val="28"/>
        </w:rPr>
        <w:t>, энергопотребление в год 512 кВт/год).</w:t>
      </w:r>
    </w:p>
    <w:p w:rsidR="000036F6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1339"/>
        <w:gridCol w:w="1818"/>
        <w:gridCol w:w="1089"/>
        <w:gridCol w:w="2088"/>
        <w:gridCol w:w="2517"/>
      </w:tblGrid>
      <w:tr w:rsidR="000036F6" w:rsidRPr="00DC483D" w:rsidTr="00CB2B97">
        <w:tc>
          <w:tcPr>
            <w:tcW w:w="720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39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Название прибора</w:t>
            </w:r>
          </w:p>
        </w:tc>
        <w:tc>
          <w:tcPr>
            <w:tcW w:w="1818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089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88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Потребление электроэнергии за раб цикл</w:t>
            </w:r>
          </w:p>
        </w:tc>
        <w:tc>
          <w:tcPr>
            <w:tcW w:w="2517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Стоимость энергопотребления в год</w:t>
            </w:r>
          </w:p>
        </w:tc>
      </w:tr>
      <w:tr w:rsidR="000036F6" w:rsidRPr="00DC483D" w:rsidTr="00CB2B97">
        <w:tc>
          <w:tcPr>
            <w:tcW w:w="720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720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720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30"/>
        <w:gridCol w:w="2177"/>
        <w:gridCol w:w="2534"/>
        <w:gridCol w:w="2055"/>
      </w:tblGrid>
      <w:tr w:rsidR="000036F6" w:rsidRPr="00DC483D" w:rsidTr="00CB2B97">
        <w:tc>
          <w:tcPr>
            <w:tcW w:w="675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30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</w:p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175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А+ и А</w:t>
            </w:r>
          </w:p>
        </w:tc>
        <w:tc>
          <w:tcPr>
            <w:tcW w:w="2535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А+ и В</w:t>
            </w:r>
          </w:p>
        </w:tc>
        <w:tc>
          <w:tcPr>
            <w:tcW w:w="2056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А и В</w:t>
            </w:r>
          </w:p>
        </w:tc>
      </w:tr>
      <w:tr w:rsidR="000036F6" w:rsidRPr="00DC483D" w:rsidTr="00CB2B97">
        <w:tc>
          <w:tcPr>
            <w:tcW w:w="675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Разница в цене</w:t>
            </w:r>
          </w:p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675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Экономия электроэнергии в год</w:t>
            </w:r>
          </w:p>
        </w:tc>
        <w:tc>
          <w:tcPr>
            <w:tcW w:w="2178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675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Количество времени, за которое окупится разница в цене</w:t>
            </w:r>
          </w:p>
        </w:tc>
        <w:tc>
          <w:tcPr>
            <w:tcW w:w="2178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0036F6" w:rsidRPr="00DC483D" w:rsidRDefault="000036F6" w:rsidP="00CB2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BA3AA4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AA4">
        <w:rPr>
          <w:rFonts w:ascii="Times New Roman" w:hAnsi="Times New Roman" w:cs="Times New Roman"/>
          <w:sz w:val="28"/>
          <w:szCs w:val="28"/>
        </w:rPr>
        <w:t>Форма контроля:</w:t>
      </w:r>
    </w:p>
    <w:p w:rsidR="000036F6" w:rsidRDefault="000036F6" w:rsidP="000036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A6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результата работы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3849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в тетради для самостоятельных работ</w:t>
      </w:r>
      <w:r w:rsidRPr="003849A6">
        <w:rPr>
          <w:rFonts w:ascii="Times New Roman" w:hAnsi="Times New Roman" w:cs="Times New Roman"/>
          <w:sz w:val="28"/>
          <w:szCs w:val="28"/>
        </w:rPr>
        <w:t>.</w:t>
      </w:r>
    </w:p>
    <w:p w:rsidR="000036F6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0036F6" w:rsidRDefault="000036F6" w:rsidP="000036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решение 1 ситуационной задачи;</w:t>
      </w:r>
    </w:p>
    <w:p w:rsidR="000036F6" w:rsidRDefault="000036F6" w:rsidP="000036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решение 2 ситуационных задач;</w:t>
      </w:r>
    </w:p>
    <w:p w:rsidR="000036F6" w:rsidRPr="00D931B7" w:rsidRDefault="000036F6" w:rsidP="000036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B7">
        <w:rPr>
          <w:rFonts w:ascii="Times New Roman" w:hAnsi="Times New Roman" w:cs="Times New Roman"/>
          <w:sz w:val="28"/>
          <w:szCs w:val="28"/>
        </w:rPr>
        <w:t xml:space="preserve">«5» - </w:t>
      </w:r>
      <w:r w:rsidRPr="000E1B71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1B71">
        <w:rPr>
          <w:rFonts w:ascii="Times New Roman" w:hAnsi="Times New Roman" w:cs="Times New Roman"/>
          <w:sz w:val="28"/>
          <w:szCs w:val="28"/>
        </w:rPr>
        <w:t xml:space="preserve"> ситуационных задач</w:t>
      </w:r>
      <w:r w:rsidRPr="00D931B7">
        <w:rPr>
          <w:rFonts w:ascii="Times New Roman" w:hAnsi="Times New Roman" w:cs="Times New Roman"/>
          <w:sz w:val="28"/>
          <w:szCs w:val="28"/>
        </w:rPr>
        <w:t>.</w:t>
      </w:r>
    </w:p>
    <w:p w:rsidR="000036F6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F6" w:rsidRDefault="000036F6" w:rsidP="0000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F6" w:rsidRDefault="000036F6" w:rsidP="0000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F6" w:rsidRPr="00DC483D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3D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036F6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3D">
        <w:rPr>
          <w:rFonts w:ascii="Times New Roman" w:hAnsi="Times New Roman" w:cs="Times New Roman"/>
          <w:b/>
          <w:sz w:val="28"/>
          <w:szCs w:val="28"/>
        </w:rPr>
        <w:t>Тема: Составление энергетического паспорта квартиры.</w:t>
      </w:r>
    </w:p>
    <w:p w:rsidR="000036F6" w:rsidRPr="00DC483D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b/>
          <w:sz w:val="28"/>
          <w:szCs w:val="28"/>
        </w:rPr>
        <w:t>Цель:</w:t>
      </w:r>
      <w:r w:rsidRPr="00DC483D">
        <w:rPr>
          <w:rFonts w:ascii="Times New Roman" w:hAnsi="Times New Roman" w:cs="Times New Roman"/>
          <w:sz w:val="28"/>
          <w:szCs w:val="28"/>
        </w:rPr>
        <w:t xml:space="preserve"> применить на практике знания по </w:t>
      </w:r>
      <w:proofErr w:type="spellStart"/>
      <w:r w:rsidRPr="00DC483D">
        <w:rPr>
          <w:rFonts w:ascii="Times New Roman" w:hAnsi="Times New Roman" w:cs="Times New Roman"/>
          <w:sz w:val="28"/>
          <w:szCs w:val="28"/>
        </w:rPr>
        <w:t>энергоаудиту</w:t>
      </w:r>
      <w:proofErr w:type="spellEnd"/>
      <w:r w:rsidRPr="00DC483D">
        <w:rPr>
          <w:rFonts w:ascii="Times New Roman" w:hAnsi="Times New Roman" w:cs="Times New Roman"/>
          <w:sz w:val="28"/>
          <w:szCs w:val="28"/>
        </w:rPr>
        <w:t>, составить энергетический паспорт своей квартиры.</w:t>
      </w:r>
    </w:p>
    <w:p w:rsidR="000036F6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6" w:rsidRPr="003B7505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05">
        <w:rPr>
          <w:rFonts w:ascii="Times New Roman" w:hAnsi="Times New Roman" w:cs="Times New Roman"/>
          <w:sz w:val="28"/>
          <w:szCs w:val="28"/>
        </w:rPr>
        <w:t>Задание:</w:t>
      </w: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C483D">
        <w:rPr>
          <w:rFonts w:ascii="Times New Roman" w:hAnsi="Times New Roman" w:cs="Times New Roman"/>
          <w:sz w:val="28"/>
          <w:szCs w:val="28"/>
        </w:rPr>
        <w:t>Составьте энергетический паспорт своей квартиры или дома, данные занесите в таблицу (мощность прибора указана в его паспорте или на самом приборе).</w:t>
      </w:r>
    </w:p>
    <w:p w:rsidR="000036F6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F6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 xml:space="preserve">Таблица 1.  </w:t>
      </w:r>
      <w:r w:rsidRPr="003B7505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spellStart"/>
      <w:r w:rsidRPr="003B7505">
        <w:rPr>
          <w:rFonts w:ascii="Times New Roman" w:hAnsi="Times New Roman" w:cs="Times New Roman"/>
          <w:sz w:val="28"/>
          <w:szCs w:val="28"/>
        </w:rPr>
        <w:t>энергопотребителей</w:t>
      </w:r>
      <w:proofErr w:type="spellEnd"/>
    </w:p>
    <w:p w:rsidR="000036F6" w:rsidRPr="003B7505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"/>
        <w:gridCol w:w="2127"/>
        <w:gridCol w:w="1687"/>
        <w:gridCol w:w="1565"/>
        <w:gridCol w:w="1264"/>
        <w:gridCol w:w="2237"/>
      </w:tblGrid>
      <w:tr w:rsidR="000036F6" w:rsidRPr="00DC483D" w:rsidTr="00CB2B97">
        <w:tc>
          <w:tcPr>
            <w:tcW w:w="817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56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Суммарная мощность, кВт</w:t>
            </w:r>
          </w:p>
        </w:tc>
        <w:tc>
          <w:tcPr>
            <w:tcW w:w="1510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Время работы за сутки</w:t>
            </w:r>
          </w:p>
        </w:tc>
        <w:tc>
          <w:tcPr>
            <w:tcW w:w="1848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Электроэнергия, израсходованная за сутки, кВт∙ч</w:t>
            </w:r>
          </w:p>
        </w:tc>
      </w:tr>
      <w:tr w:rsidR="000036F6" w:rsidRPr="00DC483D" w:rsidTr="00CB2B97">
        <w:tc>
          <w:tcPr>
            <w:tcW w:w="817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Электрические лампы</w:t>
            </w:r>
          </w:p>
        </w:tc>
        <w:tc>
          <w:tcPr>
            <w:tcW w:w="156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817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156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817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Электрические печи</w:t>
            </w:r>
          </w:p>
        </w:tc>
        <w:tc>
          <w:tcPr>
            <w:tcW w:w="156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817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Стиральные машины</w:t>
            </w:r>
          </w:p>
        </w:tc>
        <w:tc>
          <w:tcPr>
            <w:tcW w:w="156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817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Телевизоры</w:t>
            </w:r>
          </w:p>
        </w:tc>
        <w:tc>
          <w:tcPr>
            <w:tcW w:w="156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817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Магнитофоны</w:t>
            </w:r>
          </w:p>
        </w:tc>
        <w:tc>
          <w:tcPr>
            <w:tcW w:w="156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817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156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817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Электрические чайники</w:t>
            </w:r>
          </w:p>
        </w:tc>
        <w:tc>
          <w:tcPr>
            <w:tcW w:w="156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817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Утюги</w:t>
            </w:r>
          </w:p>
        </w:tc>
        <w:tc>
          <w:tcPr>
            <w:tcW w:w="156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F6" w:rsidRPr="00DC483D" w:rsidTr="00CB2B97">
        <w:tc>
          <w:tcPr>
            <w:tcW w:w="817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Другое оборудование</w:t>
            </w:r>
          </w:p>
        </w:tc>
        <w:tc>
          <w:tcPr>
            <w:tcW w:w="1565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036F6" w:rsidRPr="00DC483D" w:rsidRDefault="000036F6" w:rsidP="00CB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6F6" w:rsidRPr="00DC483D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Израсходованная энергия рассчитывается по формуле:</w:t>
      </w:r>
    </w:p>
    <w:p w:rsidR="000036F6" w:rsidRPr="00DC483D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3B7505">
        <w:rPr>
          <w:rFonts w:ascii="Times New Roman" w:hAnsi="Times New Roman" w:cs="Times New Roman"/>
          <w:b/>
          <w:sz w:val="28"/>
          <w:szCs w:val="28"/>
        </w:rPr>
        <w:t xml:space="preserve"> = Р</w:t>
      </w:r>
      <w:r w:rsidRPr="000E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505">
        <w:rPr>
          <w:rFonts w:ascii="Times New Roman" w:hAnsi="Times New Roman" w:cs="Times New Roman"/>
          <w:b/>
          <w:sz w:val="28"/>
          <w:szCs w:val="28"/>
        </w:rPr>
        <w:t>∙</w:t>
      </w:r>
      <w:r w:rsidRPr="000E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50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ab/>
      </w:r>
      <w:r w:rsidRPr="00DC483D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C483D">
        <w:rPr>
          <w:rFonts w:ascii="Times New Roman" w:hAnsi="Times New Roman" w:cs="Times New Roman"/>
          <w:sz w:val="28"/>
          <w:szCs w:val="28"/>
        </w:rPr>
        <w:t xml:space="preserve"> – энергия, измеряется в Дж</w:t>
      </w:r>
    </w:p>
    <w:p w:rsidR="000036F6" w:rsidRPr="00DC483D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483D">
        <w:rPr>
          <w:rFonts w:ascii="Times New Roman" w:hAnsi="Times New Roman" w:cs="Times New Roman"/>
          <w:sz w:val="28"/>
          <w:szCs w:val="28"/>
        </w:rPr>
        <w:t>Р – мощность измеряется в кВт</w:t>
      </w:r>
    </w:p>
    <w:p w:rsidR="000036F6" w:rsidRPr="00DC483D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48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C483D">
        <w:rPr>
          <w:rFonts w:ascii="Times New Roman" w:hAnsi="Times New Roman" w:cs="Times New Roman"/>
          <w:sz w:val="28"/>
          <w:szCs w:val="28"/>
        </w:rPr>
        <w:t xml:space="preserve"> – время измеряется в часах</w:t>
      </w:r>
    </w:p>
    <w:p w:rsidR="000036F6" w:rsidRPr="00DC483D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Используя данные таблиц,</w:t>
      </w:r>
      <w:r w:rsidRPr="00DC483D">
        <w:rPr>
          <w:rFonts w:ascii="Times New Roman" w:hAnsi="Times New Roman" w:cs="Times New Roman"/>
          <w:sz w:val="28"/>
          <w:szCs w:val="28"/>
        </w:rPr>
        <w:t xml:space="preserve"> рассчитайте, сколько угля, нефти газа нужно сжечь для получения израсходованной вашей семьей за сутки электрической энергии и сколько углекислого газа выделится при этом. </w:t>
      </w:r>
    </w:p>
    <w:p w:rsidR="000036F6" w:rsidRPr="00DC483D" w:rsidRDefault="000036F6" w:rsidP="00003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 xml:space="preserve">При определении массы израсходованного топлива и объема выделившегося при этом углекислого газа используйте следующие </w:t>
      </w:r>
      <w:proofErr w:type="gramStart"/>
      <w:r w:rsidRPr="00DC483D">
        <w:rPr>
          <w:rFonts w:ascii="Times New Roman" w:hAnsi="Times New Roman" w:cs="Times New Roman"/>
          <w:sz w:val="28"/>
          <w:szCs w:val="28"/>
        </w:rPr>
        <w:t>выражения :</w:t>
      </w:r>
      <w:proofErr w:type="gramEnd"/>
    </w:p>
    <w:p w:rsidR="000036F6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F6" w:rsidRPr="003B7505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05">
        <w:rPr>
          <w:rFonts w:ascii="Times New Roman" w:hAnsi="Times New Roman" w:cs="Times New Roman"/>
          <w:sz w:val="28"/>
          <w:szCs w:val="28"/>
        </w:rPr>
        <w:t>Для нефти и угля:</w:t>
      </w:r>
    </w:p>
    <w:p w:rsidR="000036F6" w:rsidRPr="00DC483D" w:rsidRDefault="000036F6" w:rsidP="000036F6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Масса топлива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3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энергия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удельная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теплота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сгорания</m:t>
            </m:r>
          </m:den>
        </m:f>
      </m:oMath>
    </w:p>
    <w:p w:rsidR="000036F6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Объем углекислого газа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3D">
        <w:rPr>
          <w:rFonts w:ascii="Times New Roman" w:hAnsi="Times New Roman" w:cs="Times New Roman"/>
          <w:sz w:val="28"/>
          <w:szCs w:val="28"/>
        </w:rPr>
        <w:t xml:space="preserve">(масса топлива) </w:t>
      </w:r>
      <w:proofErr w:type="gramStart"/>
      <w:r w:rsidRPr="00DC483D">
        <w:rPr>
          <w:rFonts w:ascii="Times New Roman" w:hAnsi="Times New Roman" w:cs="Times New Roman"/>
          <w:sz w:val="28"/>
          <w:szCs w:val="28"/>
        </w:rPr>
        <w:t>∙(</w:t>
      </w:r>
      <w:proofErr w:type="gramEnd"/>
      <w:r w:rsidRPr="00DC483D">
        <w:rPr>
          <w:rFonts w:ascii="Times New Roman" w:hAnsi="Times New Roman" w:cs="Times New Roman"/>
          <w:sz w:val="28"/>
          <w:szCs w:val="28"/>
        </w:rPr>
        <w:t>удельное количество СО</w:t>
      </w:r>
      <w:r w:rsidRPr="00DC48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483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036F6" w:rsidRPr="00DC483D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F6" w:rsidRPr="003B7505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505">
        <w:rPr>
          <w:rFonts w:ascii="Times New Roman" w:hAnsi="Times New Roman" w:cs="Times New Roman"/>
          <w:sz w:val="28"/>
          <w:szCs w:val="28"/>
        </w:rPr>
        <w:t>Для природного газа:</w:t>
      </w:r>
    </w:p>
    <w:p w:rsidR="000036F6" w:rsidRPr="00DC483D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Объем топлива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3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>энергия</m:t>
            </m:r>
          </m:num>
          <m:den>
            <m:eqArr>
              <m:eqArrPr>
                <m:ctrlPr>
                  <w:rPr>
                    <w:rFonts w:ascii="Cambria Math" w:hAnsi="Times New Roman" w:cs="Times New Roman"/>
                    <w:sz w:val="40"/>
                    <w:szCs w:val="4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удельная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теплота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сгорания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 xml:space="preserve"> </m:t>
                </m:r>
              </m:e>
            </m:eqArr>
          </m:den>
        </m:f>
      </m:oMath>
    </w:p>
    <w:p w:rsidR="000036F6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F6" w:rsidRPr="00DC483D" w:rsidRDefault="000036F6" w:rsidP="0000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 xml:space="preserve">Объем углекислого газа </w:t>
      </w:r>
      <w:proofErr w:type="gramStart"/>
      <w:r w:rsidRPr="00DC483D">
        <w:rPr>
          <w:rFonts w:ascii="Times New Roman" w:hAnsi="Times New Roman" w:cs="Times New Roman"/>
          <w:sz w:val="28"/>
          <w:szCs w:val="28"/>
        </w:rPr>
        <w:t>=( объем</w:t>
      </w:r>
      <w:proofErr w:type="gramEnd"/>
      <w:r w:rsidRPr="00DC483D">
        <w:rPr>
          <w:rFonts w:ascii="Times New Roman" w:hAnsi="Times New Roman" w:cs="Times New Roman"/>
          <w:sz w:val="28"/>
          <w:szCs w:val="28"/>
        </w:rPr>
        <w:t xml:space="preserve"> топлива) ∙(удельное количество СО</w:t>
      </w:r>
      <w:r w:rsidRPr="00DC48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483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036F6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F6" w:rsidRPr="00862173" w:rsidRDefault="000036F6" w:rsidP="00003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6F6" w:rsidRPr="003B7505" w:rsidRDefault="000036F6" w:rsidP="00003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83D">
        <w:rPr>
          <w:rFonts w:ascii="Times New Roman" w:hAnsi="Times New Roman" w:cs="Times New Roman"/>
          <w:sz w:val="28"/>
          <w:szCs w:val="28"/>
        </w:rPr>
        <w:t>Таблица 2</w:t>
      </w:r>
      <w:r w:rsidRPr="003B7505">
        <w:rPr>
          <w:rFonts w:ascii="Times New Roman" w:hAnsi="Times New Roman" w:cs="Times New Roman"/>
          <w:sz w:val="28"/>
          <w:szCs w:val="28"/>
        </w:rPr>
        <w:t>.  Виды топлива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42"/>
      </w:tblGrid>
      <w:tr w:rsidR="000036F6" w:rsidRPr="00DC483D" w:rsidTr="00CB2B97">
        <w:tc>
          <w:tcPr>
            <w:tcW w:w="675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Наименование вида топлива</w:t>
            </w:r>
          </w:p>
        </w:tc>
        <w:tc>
          <w:tcPr>
            <w:tcW w:w="2977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Удельная теплота сгорания кВт∙ч/кг,  кВт∙ч/м</w:t>
            </w:r>
            <w:r w:rsidRPr="00DC48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 xml:space="preserve"> (для газа)</w:t>
            </w:r>
          </w:p>
        </w:tc>
        <w:tc>
          <w:tcPr>
            <w:tcW w:w="2942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Удельная количество углекислого газа м</w:t>
            </w:r>
            <w:r w:rsidRPr="00DC48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</w:tr>
      <w:tr w:rsidR="000036F6" w:rsidRPr="00DC483D" w:rsidTr="00CB2B97">
        <w:tc>
          <w:tcPr>
            <w:tcW w:w="675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977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942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0036F6" w:rsidRPr="00DC483D" w:rsidTr="00CB2B97">
        <w:tc>
          <w:tcPr>
            <w:tcW w:w="675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2977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2942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036F6" w:rsidRPr="00DC483D" w:rsidTr="00CB2B97">
        <w:tc>
          <w:tcPr>
            <w:tcW w:w="675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977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942" w:type="dxa"/>
          </w:tcPr>
          <w:p w:rsidR="000036F6" w:rsidRPr="00DC483D" w:rsidRDefault="000036F6" w:rsidP="00CB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3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0036F6" w:rsidRPr="00DC483D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F6" w:rsidRPr="00BA3AA4" w:rsidRDefault="000036F6" w:rsidP="0000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AA4">
        <w:rPr>
          <w:rFonts w:ascii="Times New Roman" w:hAnsi="Times New Roman" w:cs="Times New Roman"/>
          <w:sz w:val="28"/>
          <w:szCs w:val="28"/>
        </w:rPr>
        <w:t>Форма контроля:</w:t>
      </w:r>
    </w:p>
    <w:p w:rsidR="000036F6" w:rsidRDefault="000036F6" w:rsidP="000036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A6">
        <w:rPr>
          <w:rFonts w:ascii="Times New Roman" w:hAnsi="Times New Roman" w:cs="Times New Roman"/>
          <w:sz w:val="28"/>
          <w:szCs w:val="28"/>
        </w:rPr>
        <w:t xml:space="preserve">проверка результата работы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3849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в тетради для самостоятельных работ</w:t>
      </w:r>
      <w:r w:rsidRPr="003849A6">
        <w:rPr>
          <w:rFonts w:ascii="Times New Roman" w:hAnsi="Times New Roman" w:cs="Times New Roman"/>
          <w:sz w:val="28"/>
          <w:szCs w:val="28"/>
        </w:rPr>
        <w:t>.</w:t>
      </w:r>
    </w:p>
    <w:p w:rsidR="000036F6" w:rsidRDefault="000036F6" w:rsidP="000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0036F6" w:rsidRDefault="000036F6" w:rsidP="000036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выполнение 1 задания;</w:t>
      </w:r>
    </w:p>
    <w:p w:rsidR="000036F6" w:rsidRDefault="000036F6" w:rsidP="000036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«4, 5» - выполнение 1,2 задания.</w:t>
      </w:r>
    </w:p>
    <w:p w:rsidR="00F50405" w:rsidRDefault="00F50405"/>
    <w:sectPr w:rsidR="00F50405" w:rsidSect="00DB5CC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D9" w:rsidRDefault="00015ED9" w:rsidP="00DB5CCE">
      <w:pPr>
        <w:spacing w:after="0" w:line="240" w:lineRule="auto"/>
      </w:pPr>
      <w:r>
        <w:separator/>
      </w:r>
    </w:p>
  </w:endnote>
  <w:endnote w:type="continuationSeparator" w:id="0">
    <w:p w:rsidR="00015ED9" w:rsidRDefault="00015ED9" w:rsidP="00DB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5E" w:rsidRDefault="00141788" w:rsidP="001039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5040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1E5E" w:rsidRDefault="00015ED9" w:rsidP="0010392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5E" w:rsidRDefault="00015ED9" w:rsidP="0010392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D9" w:rsidRDefault="00015ED9" w:rsidP="00DB5CCE">
      <w:pPr>
        <w:spacing w:after="0" w:line="240" w:lineRule="auto"/>
      </w:pPr>
      <w:r>
        <w:separator/>
      </w:r>
    </w:p>
  </w:footnote>
  <w:footnote w:type="continuationSeparator" w:id="0">
    <w:p w:rsidR="00015ED9" w:rsidRDefault="00015ED9" w:rsidP="00DB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07E"/>
    <w:multiLevelType w:val="hybridMultilevel"/>
    <w:tmpl w:val="86F60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0D6B"/>
    <w:multiLevelType w:val="hybridMultilevel"/>
    <w:tmpl w:val="0AC4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022"/>
    <w:multiLevelType w:val="hybridMultilevel"/>
    <w:tmpl w:val="70E2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5331"/>
    <w:multiLevelType w:val="hybridMultilevel"/>
    <w:tmpl w:val="88D4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E0A"/>
    <w:multiLevelType w:val="hybridMultilevel"/>
    <w:tmpl w:val="5E98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733DA"/>
    <w:multiLevelType w:val="hybridMultilevel"/>
    <w:tmpl w:val="3F3A0FE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A4B7F3F"/>
    <w:multiLevelType w:val="hybridMultilevel"/>
    <w:tmpl w:val="0DDAC4E0"/>
    <w:lvl w:ilvl="0" w:tplc="CDDE75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041CD"/>
    <w:multiLevelType w:val="hybridMultilevel"/>
    <w:tmpl w:val="2340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11F"/>
    <w:rsid w:val="000036F6"/>
    <w:rsid w:val="00015ED9"/>
    <w:rsid w:val="00113678"/>
    <w:rsid w:val="00141788"/>
    <w:rsid w:val="003634A8"/>
    <w:rsid w:val="00401905"/>
    <w:rsid w:val="0079211F"/>
    <w:rsid w:val="008D082F"/>
    <w:rsid w:val="009F6BA5"/>
    <w:rsid w:val="00C20AFA"/>
    <w:rsid w:val="00DB5CCE"/>
    <w:rsid w:val="00EA1B10"/>
    <w:rsid w:val="00F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DF96"/>
  <w15:docId w15:val="{7CEC12B6-C3C0-4E8F-98B1-11C496D9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9211F"/>
  </w:style>
  <w:style w:type="paragraph" w:styleId="a4">
    <w:name w:val="footer"/>
    <w:basedOn w:val="a"/>
    <w:link w:val="a5"/>
    <w:uiPriority w:val="99"/>
    <w:rsid w:val="007921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9211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F6B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F6BA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9F6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0036F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0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91ED4D-B31C-4816-90B7-09612A22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2017-04-01T17:31:00Z</dcterms:created>
  <dcterms:modified xsi:type="dcterms:W3CDTF">2018-11-13T06:52:00Z</dcterms:modified>
</cp:coreProperties>
</file>